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tblInd w:w="157" w:type="dxa"/>
        <w:tblLook w:val="04A0" w:firstRow="1" w:lastRow="0" w:firstColumn="1" w:lastColumn="0" w:noHBand="0" w:noVBand="1"/>
      </w:tblPr>
      <w:tblGrid>
        <w:gridCol w:w="5114"/>
        <w:gridCol w:w="4955"/>
      </w:tblGrid>
      <w:tr w:rsidR="007706ED" w:rsidRPr="00522812" w:rsidTr="009E6190">
        <w:tc>
          <w:tcPr>
            <w:tcW w:w="5114" w:type="dxa"/>
            <w:shd w:val="clear" w:color="auto" w:fill="auto"/>
          </w:tcPr>
          <w:p w:rsidR="007706ED" w:rsidRPr="00522812" w:rsidRDefault="007706ED" w:rsidP="009E6190">
            <w:pPr>
              <w:spacing w:line="240" w:lineRule="auto"/>
              <w:jc w:val="both"/>
              <w:rPr>
                <w:rFonts w:ascii="Times New Roman" w:hAnsi="Times New Roman"/>
                <w:sz w:val="24"/>
                <w:szCs w:val="24"/>
              </w:rPr>
            </w:pPr>
            <w:r w:rsidRPr="00522812">
              <w:rPr>
                <w:rFonts w:ascii="Times New Roman" w:hAnsi="Times New Roman"/>
                <w:sz w:val="24"/>
                <w:szCs w:val="24"/>
              </w:rPr>
              <w:t>ПРИНЯТО</w:t>
            </w:r>
          </w:p>
          <w:p w:rsidR="007706ED" w:rsidRPr="00522812" w:rsidRDefault="007706ED" w:rsidP="009E6190">
            <w:pPr>
              <w:spacing w:line="240" w:lineRule="auto"/>
              <w:jc w:val="both"/>
              <w:rPr>
                <w:rFonts w:ascii="Times New Roman" w:hAnsi="Times New Roman"/>
                <w:sz w:val="24"/>
                <w:szCs w:val="24"/>
              </w:rPr>
            </w:pPr>
            <w:r w:rsidRPr="00522812">
              <w:rPr>
                <w:rFonts w:ascii="Times New Roman" w:hAnsi="Times New Roman"/>
                <w:sz w:val="24"/>
                <w:szCs w:val="24"/>
              </w:rPr>
              <w:t>Общим собранием работников</w:t>
            </w:r>
          </w:p>
          <w:p w:rsidR="007706ED" w:rsidRPr="00522812" w:rsidRDefault="00E82F3E" w:rsidP="00E82F3E">
            <w:pPr>
              <w:spacing w:line="240" w:lineRule="auto"/>
              <w:jc w:val="both"/>
              <w:rPr>
                <w:rFonts w:ascii="Times New Roman" w:hAnsi="Times New Roman"/>
                <w:sz w:val="24"/>
                <w:szCs w:val="24"/>
              </w:rPr>
            </w:pPr>
            <w:r>
              <w:rPr>
                <w:rFonts w:ascii="Times New Roman" w:hAnsi="Times New Roman"/>
                <w:sz w:val="24"/>
                <w:szCs w:val="24"/>
              </w:rPr>
              <w:t>20</w:t>
            </w:r>
            <w:r w:rsidR="007706ED" w:rsidRPr="00522812">
              <w:rPr>
                <w:rFonts w:ascii="Times New Roman" w:hAnsi="Times New Roman"/>
                <w:sz w:val="24"/>
                <w:szCs w:val="24"/>
              </w:rPr>
              <w:t>.0</w:t>
            </w:r>
            <w:r>
              <w:rPr>
                <w:rFonts w:ascii="Times New Roman" w:hAnsi="Times New Roman"/>
                <w:sz w:val="24"/>
                <w:szCs w:val="24"/>
              </w:rPr>
              <w:t>9</w:t>
            </w:r>
            <w:r w:rsidR="007706ED" w:rsidRPr="00522812">
              <w:rPr>
                <w:rFonts w:ascii="Times New Roman" w:hAnsi="Times New Roman"/>
                <w:sz w:val="24"/>
                <w:szCs w:val="24"/>
              </w:rPr>
              <w:t>.201</w:t>
            </w:r>
            <w:r>
              <w:rPr>
                <w:rFonts w:ascii="Times New Roman" w:hAnsi="Times New Roman"/>
                <w:sz w:val="24"/>
                <w:szCs w:val="24"/>
              </w:rPr>
              <w:t xml:space="preserve">7 протокол № </w:t>
            </w:r>
          </w:p>
        </w:tc>
        <w:tc>
          <w:tcPr>
            <w:tcW w:w="4955" w:type="dxa"/>
            <w:shd w:val="clear" w:color="auto" w:fill="auto"/>
          </w:tcPr>
          <w:p w:rsidR="007706ED" w:rsidRPr="00522812" w:rsidRDefault="007706ED" w:rsidP="009E6190">
            <w:pPr>
              <w:spacing w:line="240" w:lineRule="auto"/>
              <w:jc w:val="both"/>
              <w:rPr>
                <w:rFonts w:ascii="Times New Roman" w:hAnsi="Times New Roman"/>
                <w:sz w:val="24"/>
                <w:szCs w:val="24"/>
              </w:rPr>
            </w:pPr>
            <w:r w:rsidRPr="00522812">
              <w:rPr>
                <w:rFonts w:ascii="Times New Roman" w:hAnsi="Times New Roman"/>
                <w:sz w:val="24"/>
                <w:szCs w:val="24"/>
              </w:rPr>
              <w:t>УТВЕРЖДЕНО</w:t>
            </w:r>
          </w:p>
          <w:p w:rsidR="007706ED" w:rsidRPr="00522812" w:rsidRDefault="007706ED" w:rsidP="009E6190">
            <w:pPr>
              <w:spacing w:line="240" w:lineRule="auto"/>
              <w:jc w:val="both"/>
              <w:rPr>
                <w:rFonts w:ascii="Times New Roman" w:hAnsi="Times New Roman"/>
                <w:sz w:val="24"/>
                <w:szCs w:val="24"/>
              </w:rPr>
            </w:pPr>
            <w:r w:rsidRPr="00522812">
              <w:rPr>
                <w:rFonts w:ascii="Times New Roman" w:hAnsi="Times New Roman"/>
                <w:sz w:val="24"/>
                <w:szCs w:val="24"/>
              </w:rPr>
              <w:t xml:space="preserve">Приказом </w:t>
            </w:r>
            <w:r w:rsidR="00E82F3E">
              <w:rPr>
                <w:rFonts w:ascii="Times New Roman" w:hAnsi="Times New Roman"/>
                <w:sz w:val="24"/>
                <w:szCs w:val="24"/>
              </w:rPr>
              <w:t>заведующего МАДОУ № 8</w:t>
            </w:r>
          </w:p>
          <w:p w:rsidR="007706ED" w:rsidRPr="00522812" w:rsidRDefault="007706ED" w:rsidP="00E82F3E">
            <w:pPr>
              <w:spacing w:line="240" w:lineRule="auto"/>
              <w:jc w:val="both"/>
              <w:rPr>
                <w:rFonts w:ascii="Times New Roman" w:hAnsi="Times New Roman"/>
                <w:sz w:val="24"/>
                <w:szCs w:val="24"/>
              </w:rPr>
            </w:pPr>
            <w:r w:rsidRPr="00522812">
              <w:rPr>
                <w:rFonts w:ascii="Times New Roman" w:hAnsi="Times New Roman"/>
                <w:sz w:val="24"/>
                <w:szCs w:val="24"/>
              </w:rPr>
              <w:t xml:space="preserve">от </w:t>
            </w:r>
            <w:r w:rsidR="00E82F3E">
              <w:rPr>
                <w:rFonts w:ascii="Times New Roman" w:hAnsi="Times New Roman"/>
                <w:sz w:val="24"/>
                <w:szCs w:val="24"/>
              </w:rPr>
              <w:t>20</w:t>
            </w:r>
            <w:r w:rsidRPr="00522812">
              <w:rPr>
                <w:rFonts w:ascii="Times New Roman" w:hAnsi="Times New Roman"/>
                <w:sz w:val="24"/>
                <w:szCs w:val="24"/>
              </w:rPr>
              <w:t>.0</w:t>
            </w:r>
            <w:r w:rsidR="00E82F3E">
              <w:rPr>
                <w:rFonts w:ascii="Times New Roman" w:hAnsi="Times New Roman"/>
                <w:sz w:val="24"/>
                <w:szCs w:val="24"/>
              </w:rPr>
              <w:t>9</w:t>
            </w:r>
            <w:r w:rsidRPr="00522812">
              <w:rPr>
                <w:rFonts w:ascii="Times New Roman" w:hAnsi="Times New Roman"/>
                <w:sz w:val="24"/>
                <w:szCs w:val="24"/>
              </w:rPr>
              <w:t>.201</w:t>
            </w:r>
            <w:r w:rsidR="00E82F3E">
              <w:rPr>
                <w:rFonts w:ascii="Times New Roman" w:hAnsi="Times New Roman"/>
                <w:sz w:val="24"/>
                <w:szCs w:val="24"/>
              </w:rPr>
              <w:t>7</w:t>
            </w:r>
          </w:p>
        </w:tc>
      </w:tr>
    </w:tbl>
    <w:p w:rsidR="007706ED" w:rsidRDefault="007706ED" w:rsidP="007706ED">
      <w:pPr>
        <w:jc w:val="right"/>
        <w:rPr>
          <w:rFonts w:ascii="Times New Roman" w:hAnsi="Times New Roman"/>
          <w:sz w:val="24"/>
          <w:szCs w:val="24"/>
        </w:rPr>
      </w:pPr>
      <w:r>
        <w:rPr>
          <w:rFonts w:ascii="Times New Roman" w:hAnsi="Times New Roman"/>
          <w:sz w:val="24"/>
          <w:szCs w:val="24"/>
        </w:rPr>
        <w:t xml:space="preserve"> </w:t>
      </w:r>
    </w:p>
    <w:p w:rsidR="007706ED" w:rsidRDefault="007706ED" w:rsidP="007706ED">
      <w:pPr>
        <w:jc w:val="both"/>
        <w:rPr>
          <w:rFonts w:ascii="Times New Roman" w:hAnsi="Times New Roman"/>
          <w:sz w:val="24"/>
          <w:szCs w:val="24"/>
        </w:rPr>
      </w:pPr>
    </w:p>
    <w:p w:rsidR="007706ED" w:rsidRPr="00E82F3E" w:rsidRDefault="007706ED" w:rsidP="007706ED">
      <w:pPr>
        <w:pStyle w:val="a3"/>
        <w:spacing w:before="0" w:beforeAutospacing="0" w:after="0" w:afterAutospacing="0" w:line="0" w:lineRule="atLeast"/>
        <w:jc w:val="center"/>
        <w:rPr>
          <w:b/>
        </w:rPr>
      </w:pPr>
      <w:r w:rsidRPr="00E82F3E">
        <w:rPr>
          <w:b/>
        </w:rPr>
        <w:t>АНТИКОРРУПЦИОННАЯ ПОЛИТИКА</w:t>
      </w:r>
    </w:p>
    <w:p w:rsidR="00E82F3E" w:rsidRDefault="007706ED" w:rsidP="00E82F3E">
      <w:pPr>
        <w:pStyle w:val="a3"/>
        <w:spacing w:before="0" w:beforeAutospacing="0" w:after="0" w:afterAutospacing="0" w:line="0" w:lineRule="atLeast"/>
        <w:jc w:val="center"/>
      </w:pPr>
      <w:r w:rsidRPr="00D06A84">
        <w:t xml:space="preserve">муниципального </w:t>
      </w:r>
      <w:r w:rsidR="00E82F3E">
        <w:t>автономного дошкольного образовательного</w:t>
      </w:r>
      <w:r>
        <w:t xml:space="preserve"> учреждения</w:t>
      </w:r>
      <w:r w:rsidRPr="00D06A84">
        <w:t xml:space="preserve"> </w:t>
      </w:r>
    </w:p>
    <w:p w:rsidR="007706ED" w:rsidRPr="00D06A84" w:rsidRDefault="00E82F3E" w:rsidP="00E82F3E">
      <w:pPr>
        <w:pStyle w:val="a3"/>
        <w:spacing w:before="0" w:beforeAutospacing="0" w:after="0" w:afterAutospacing="0" w:line="0" w:lineRule="atLeast"/>
        <w:jc w:val="center"/>
      </w:pPr>
      <w:r>
        <w:t>«Детский сад № 8 города Шимановска»</w:t>
      </w:r>
    </w:p>
    <w:p w:rsidR="007706ED" w:rsidRPr="00D06A84" w:rsidRDefault="007706ED" w:rsidP="007706ED">
      <w:pPr>
        <w:pStyle w:val="a3"/>
        <w:spacing w:before="0" w:beforeAutospacing="0" w:after="0" w:afterAutospacing="0" w:line="0" w:lineRule="atLeast"/>
        <w:jc w:val="center"/>
      </w:pPr>
    </w:p>
    <w:p w:rsidR="007706ED" w:rsidRPr="00D06A84" w:rsidRDefault="007706ED" w:rsidP="007706ED">
      <w:pPr>
        <w:pStyle w:val="a3"/>
        <w:spacing w:before="0" w:beforeAutospacing="0" w:after="0" w:afterAutospacing="0" w:line="0" w:lineRule="atLeast"/>
        <w:jc w:val="center"/>
      </w:pPr>
      <w:r w:rsidRPr="00D06A84">
        <w:t>Определения</w:t>
      </w:r>
    </w:p>
    <w:p w:rsidR="007706ED" w:rsidRPr="00D06A84" w:rsidRDefault="007706ED" w:rsidP="007706ED">
      <w:pPr>
        <w:pStyle w:val="a3"/>
        <w:spacing w:before="0" w:beforeAutospacing="0" w:after="0" w:afterAutospacing="0" w:line="0" w:lineRule="atLeast"/>
        <w:jc w:val="center"/>
      </w:pPr>
    </w:p>
    <w:p w:rsidR="007706ED" w:rsidRPr="00D06A84" w:rsidRDefault="007706ED" w:rsidP="007706ED">
      <w:pPr>
        <w:spacing w:line="0" w:lineRule="atLeast"/>
        <w:jc w:val="both"/>
        <w:rPr>
          <w:rFonts w:ascii="Times New Roman" w:hAnsi="Times New Roman"/>
          <w:sz w:val="24"/>
          <w:szCs w:val="24"/>
        </w:rPr>
      </w:pPr>
      <w:r w:rsidRPr="00D06A84">
        <w:rPr>
          <w:rFonts w:ascii="Times New Roman" w:hAnsi="Times New Roman"/>
          <w:sz w:val="24"/>
          <w:szCs w:val="24"/>
        </w:rPr>
        <w:tab/>
        <w:t>В настоящем документе используются следующие термины и их определения.</w:t>
      </w:r>
    </w:p>
    <w:p w:rsidR="007706ED" w:rsidRPr="00D06A84" w:rsidRDefault="007706ED" w:rsidP="007706ED">
      <w:pPr>
        <w:spacing w:line="0" w:lineRule="atLeast"/>
        <w:jc w:val="both"/>
        <w:rPr>
          <w:rFonts w:ascii="Times New Roman" w:hAnsi="Times New Roman"/>
          <w:sz w:val="24"/>
          <w:szCs w:val="24"/>
        </w:rPr>
      </w:pPr>
      <w:r w:rsidRPr="00D06A84">
        <w:rPr>
          <w:rFonts w:ascii="Times New Roman" w:hAnsi="Times New Roman"/>
          <w:sz w:val="24"/>
          <w:szCs w:val="24"/>
        </w:rPr>
        <w:tab/>
      </w:r>
      <w:r w:rsidRPr="00D06A84">
        <w:rPr>
          <w:rFonts w:ascii="Times New Roman" w:hAnsi="Times New Roman"/>
          <w:sz w:val="24"/>
          <w:szCs w:val="24"/>
          <w:u w:val="single"/>
        </w:rPr>
        <w:t xml:space="preserve">Коррупция </w:t>
      </w:r>
      <w:r w:rsidRPr="00D06A84">
        <w:rPr>
          <w:rFonts w:ascii="Times New Roman" w:hAnsi="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года № 273-</w:t>
      </w:r>
      <w:proofErr w:type="gramStart"/>
      <w:r w:rsidRPr="00D06A84">
        <w:rPr>
          <w:rFonts w:ascii="Times New Roman" w:hAnsi="Times New Roman"/>
          <w:sz w:val="24"/>
          <w:szCs w:val="24"/>
        </w:rPr>
        <w:t>ФЗ  «</w:t>
      </w:r>
      <w:proofErr w:type="gramEnd"/>
      <w:r w:rsidRPr="00D06A84">
        <w:rPr>
          <w:rFonts w:ascii="Times New Roman" w:hAnsi="Times New Roman"/>
          <w:sz w:val="24"/>
          <w:szCs w:val="24"/>
        </w:rPr>
        <w:t>О противодействии коррупции»).</w:t>
      </w:r>
    </w:p>
    <w:p w:rsidR="007706ED" w:rsidRPr="00D06A84" w:rsidRDefault="007706ED" w:rsidP="007706ED">
      <w:pPr>
        <w:spacing w:line="0" w:lineRule="atLeast"/>
        <w:jc w:val="both"/>
        <w:rPr>
          <w:rFonts w:ascii="Times New Roman" w:hAnsi="Times New Roman"/>
          <w:sz w:val="24"/>
          <w:szCs w:val="24"/>
        </w:rPr>
      </w:pPr>
      <w:r w:rsidRPr="00D06A84">
        <w:rPr>
          <w:rFonts w:ascii="Times New Roman" w:hAnsi="Times New Roman"/>
          <w:sz w:val="24"/>
          <w:szCs w:val="24"/>
        </w:rPr>
        <w:tab/>
      </w:r>
      <w:r w:rsidRPr="00D06A84">
        <w:rPr>
          <w:rFonts w:ascii="Times New Roman" w:hAnsi="Times New Roman"/>
          <w:sz w:val="24"/>
          <w:szCs w:val="24"/>
          <w:u w:val="single"/>
        </w:rPr>
        <w:t>Противодействие коррупции –</w:t>
      </w:r>
      <w:r w:rsidRPr="00D06A84">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w:t>
      </w:r>
      <w:proofErr w:type="gramStart"/>
      <w:r w:rsidRPr="00D06A84">
        <w:rPr>
          <w:rFonts w:ascii="Times New Roman" w:hAnsi="Times New Roman"/>
          <w:sz w:val="24"/>
          <w:szCs w:val="24"/>
        </w:rPr>
        <w:t>декабря  2008</w:t>
      </w:r>
      <w:proofErr w:type="gramEnd"/>
      <w:r w:rsidRPr="00D06A84">
        <w:rPr>
          <w:rFonts w:ascii="Times New Roman" w:hAnsi="Times New Roman"/>
          <w:sz w:val="24"/>
          <w:szCs w:val="24"/>
        </w:rPr>
        <w:t xml:space="preserve"> года   № 273-ФЗ «О противодействии коррупции»):</w:t>
      </w:r>
    </w:p>
    <w:p w:rsidR="007706ED" w:rsidRPr="00D06A84" w:rsidRDefault="007706ED" w:rsidP="007706ED">
      <w:pPr>
        <w:pStyle w:val="a3"/>
        <w:spacing w:before="0" w:beforeAutospacing="0" w:after="0" w:afterAutospacing="0" w:line="0" w:lineRule="atLeast"/>
        <w:jc w:val="both"/>
      </w:pPr>
      <w:bookmarkStart w:id="0" w:name="sub_10221"/>
      <w:r w:rsidRPr="00D06A84">
        <w:rPr>
          <w:color w:val="000000"/>
        </w:rPr>
        <w:tab/>
        <w:t>а) по предупреждению коррупции, в том числе по выявлению и последующему устранению причин коррупции (профилактика коррупции);</w:t>
      </w:r>
      <w:bookmarkEnd w:id="0"/>
    </w:p>
    <w:p w:rsidR="007706ED" w:rsidRPr="00D06A84" w:rsidRDefault="007706ED" w:rsidP="007706ED">
      <w:pPr>
        <w:pStyle w:val="a3"/>
        <w:spacing w:before="0" w:beforeAutospacing="0" w:after="0" w:afterAutospacing="0" w:line="0" w:lineRule="atLeast"/>
        <w:jc w:val="both"/>
      </w:pPr>
      <w:bookmarkStart w:id="1" w:name="sub_10222"/>
      <w:r w:rsidRPr="00D06A84">
        <w:rPr>
          <w:color w:val="000000"/>
        </w:rPr>
        <w:tab/>
        <w:t>б) по выявлению, предупреждению, пресечению, раскрытию и расследованию коррупционных правонарушений (борьба с коррупцией);</w:t>
      </w:r>
      <w:bookmarkEnd w:id="1"/>
    </w:p>
    <w:p w:rsidR="007706ED" w:rsidRPr="00D06A84" w:rsidRDefault="007706ED" w:rsidP="007706ED">
      <w:pPr>
        <w:pStyle w:val="a3"/>
        <w:spacing w:before="0" w:beforeAutospacing="0" w:after="0" w:afterAutospacing="0" w:line="0" w:lineRule="atLeast"/>
        <w:jc w:val="both"/>
      </w:pPr>
      <w:bookmarkStart w:id="2" w:name="sub_10223"/>
      <w:r w:rsidRPr="00D06A84">
        <w:rPr>
          <w:color w:val="000000"/>
        </w:rPr>
        <w:tab/>
        <w:t>в) по минимизации и (или) ликвидации последствий коррупционных правонарушений.</w:t>
      </w:r>
      <w:bookmarkEnd w:id="2"/>
    </w:p>
    <w:p w:rsidR="007706ED" w:rsidRPr="00D06A84" w:rsidRDefault="007706ED" w:rsidP="007706ED">
      <w:pPr>
        <w:pStyle w:val="a3"/>
        <w:spacing w:before="0" w:beforeAutospacing="0" w:after="0" w:afterAutospacing="0" w:line="0" w:lineRule="atLeast"/>
        <w:jc w:val="both"/>
      </w:pPr>
      <w:r w:rsidRPr="00D06A84">
        <w:tab/>
      </w:r>
      <w:r w:rsidRPr="00D06A84">
        <w:rPr>
          <w:u w:val="single"/>
        </w:rPr>
        <w:t>Предупреждение коррупции</w:t>
      </w:r>
      <w:r w:rsidRPr="00D06A84">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706ED" w:rsidRPr="00D06A84" w:rsidRDefault="007706ED" w:rsidP="007706ED">
      <w:pPr>
        <w:pStyle w:val="a3"/>
        <w:spacing w:before="0" w:beforeAutospacing="0" w:after="0" w:afterAutospacing="0" w:line="0" w:lineRule="atLeast"/>
        <w:jc w:val="both"/>
      </w:pPr>
      <w:r w:rsidRPr="00D06A84">
        <w:tab/>
      </w:r>
      <w:r w:rsidRPr="00D06A84">
        <w:rPr>
          <w:u w:val="single"/>
        </w:rPr>
        <w:t>Организация -</w:t>
      </w:r>
      <w:r w:rsidRPr="00D06A84">
        <w:t xml:space="preserve"> юридическое лицо независимо от формы собственности, организационно-правовой формы и отраслевой принадлежности.</w:t>
      </w:r>
    </w:p>
    <w:p w:rsidR="007706ED" w:rsidRPr="00D06A84" w:rsidRDefault="007706ED" w:rsidP="007706ED">
      <w:pPr>
        <w:pStyle w:val="a3"/>
        <w:spacing w:before="0" w:beforeAutospacing="0" w:after="0" w:afterAutospacing="0" w:line="0" w:lineRule="atLeast"/>
        <w:jc w:val="both"/>
      </w:pPr>
      <w:r w:rsidRPr="00D06A84">
        <w:tab/>
      </w:r>
      <w:r w:rsidRPr="00D06A84">
        <w:rPr>
          <w:u w:val="single"/>
        </w:rPr>
        <w:t>Контрагент –</w:t>
      </w:r>
      <w:r w:rsidRPr="00D06A84">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706ED" w:rsidRPr="00D06A84" w:rsidRDefault="007706ED" w:rsidP="007706ED">
      <w:pPr>
        <w:pStyle w:val="a3"/>
        <w:spacing w:before="0" w:beforeAutospacing="0" w:after="0" w:afterAutospacing="0" w:line="0" w:lineRule="atLeast"/>
        <w:jc w:val="both"/>
      </w:pPr>
      <w:r w:rsidRPr="00D06A84">
        <w:tab/>
      </w:r>
      <w:r w:rsidRPr="00D06A84">
        <w:rPr>
          <w:u w:val="single"/>
        </w:rPr>
        <w:t xml:space="preserve">Взятка </w:t>
      </w:r>
      <w:r w:rsidRPr="00D06A84">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w:t>
      </w:r>
      <w:r w:rsidRPr="00D06A84">
        <w:lastRenderedPageBreak/>
        <w:t xml:space="preserve">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4" w:history="1">
        <w:r w:rsidRPr="00D06A84">
          <w:t>общее покровительство</w:t>
        </w:r>
      </w:hyperlink>
      <w:r w:rsidRPr="00D06A84">
        <w:t xml:space="preserve"> или </w:t>
      </w:r>
      <w:hyperlink r:id="rId5" w:history="1">
        <w:r w:rsidRPr="00D06A84">
          <w:t>попустительство по службе</w:t>
        </w:r>
      </w:hyperlink>
      <w:r w:rsidRPr="00D06A84">
        <w:t>.</w:t>
      </w:r>
    </w:p>
    <w:p w:rsidR="007706ED" w:rsidRPr="00D06A84" w:rsidRDefault="007706ED" w:rsidP="007706ED">
      <w:pPr>
        <w:pStyle w:val="a3"/>
        <w:spacing w:before="0" w:beforeAutospacing="0" w:after="0" w:afterAutospacing="0" w:line="0" w:lineRule="atLeast"/>
        <w:jc w:val="both"/>
      </w:pPr>
      <w:r w:rsidRPr="00D06A84">
        <w:tab/>
      </w:r>
      <w:r w:rsidRPr="00D06A84">
        <w:rPr>
          <w:u w:val="single"/>
        </w:rPr>
        <w:t>Коммерческий подкуп</w:t>
      </w:r>
      <w:r w:rsidRPr="00D06A84">
        <w:t xml:space="preserve"> – незаконные передача лицу, </w:t>
      </w:r>
      <w:hyperlink w:anchor="sub_20101" w:history="1">
        <w:r w:rsidRPr="00A44C9D">
          <w:rPr>
            <w:rStyle w:val="a4"/>
          </w:rPr>
          <w:t>выполняющему управленческие функции</w:t>
        </w:r>
      </w:hyperlink>
      <w:r w:rsidRPr="00A44C9D">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6" w:history="1">
        <w:r w:rsidRPr="00A44C9D">
          <w:rPr>
            <w:rStyle w:val="a4"/>
          </w:rPr>
          <w:t>действий (бездействие)</w:t>
        </w:r>
      </w:hyperlink>
      <w:r w:rsidRPr="00A44C9D">
        <w:t xml:space="preserve"> в интересах дающего </w:t>
      </w:r>
      <w:r w:rsidRPr="00D06A84">
        <w:t>в связи с занимаемым этим лицом служебным положением (часть 1 статьи 204 Уголовного кодекса Российской Федерации).</w:t>
      </w:r>
    </w:p>
    <w:p w:rsidR="007706ED" w:rsidRPr="00D06A84" w:rsidRDefault="007706ED" w:rsidP="007706ED">
      <w:pPr>
        <w:pStyle w:val="a3"/>
        <w:spacing w:before="0" w:beforeAutospacing="0" w:after="0" w:afterAutospacing="0" w:line="0" w:lineRule="atLeast"/>
        <w:jc w:val="both"/>
      </w:pPr>
      <w:r w:rsidRPr="00D06A84">
        <w:tab/>
      </w:r>
      <w:r w:rsidRPr="00D06A84">
        <w:rPr>
          <w:u w:val="single"/>
        </w:rPr>
        <w:t>Конфликт интересов</w:t>
      </w:r>
      <w:r w:rsidRPr="00D06A84">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w:t>
      </w:r>
      <w:proofErr w:type="gramStart"/>
      <w:r w:rsidRPr="00D06A84">
        <w:t>правами</w:t>
      </w:r>
      <w:proofErr w:type="gramEnd"/>
      <w:r w:rsidRPr="00D06A84">
        <w:t xml:space="preserve">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7706ED" w:rsidRPr="00D06A84" w:rsidRDefault="007706ED" w:rsidP="007706ED">
      <w:pPr>
        <w:pStyle w:val="a3"/>
        <w:spacing w:before="0" w:beforeAutospacing="0" w:after="0" w:afterAutospacing="0" w:line="0" w:lineRule="atLeast"/>
        <w:jc w:val="both"/>
      </w:pPr>
      <w:r w:rsidRPr="00D06A84">
        <w:tab/>
      </w:r>
      <w:r w:rsidRPr="00D06A84">
        <w:rPr>
          <w:u w:val="single"/>
        </w:rPr>
        <w:t>Личная заинтересованность работника (представителя организации)</w:t>
      </w:r>
      <w:r w:rsidRPr="00D06A84">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706ED" w:rsidRPr="00D06A84" w:rsidRDefault="007706ED" w:rsidP="007706ED">
      <w:pPr>
        <w:pStyle w:val="a3"/>
        <w:spacing w:before="0" w:beforeAutospacing="0" w:after="0" w:afterAutospacing="0" w:line="0" w:lineRule="atLeast"/>
        <w:jc w:val="both"/>
      </w:pPr>
    </w:p>
    <w:p w:rsidR="007706ED" w:rsidRPr="00AB74B8" w:rsidRDefault="007706ED" w:rsidP="007706ED">
      <w:pPr>
        <w:pStyle w:val="a3"/>
        <w:spacing w:before="0" w:beforeAutospacing="0" w:after="0" w:afterAutospacing="0" w:line="0" w:lineRule="atLeast"/>
        <w:jc w:val="center"/>
        <w:rPr>
          <w:b/>
        </w:rPr>
      </w:pPr>
      <w:r w:rsidRPr="00AB74B8">
        <w:rPr>
          <w:b/>
        </w:rPr>
        <w:t>I. Общие положения</w:t>
      </w:r>
    </w:p>
    <w:p w:rsidR="007706ED" w:rsidRPr="00D06A84" w:rsidRDefault="007706ED" w:rsidP="007706ED">
      <w:pPr>
        <w:pStyle w:val="a3"/>
        <w:spacing w:before="0" w:beforeAutospacing="0" w:after="0" w:afterAutospacing="0" w:line="0" w:lineRule="atLeast"/>
        <w:jc w:val="both"/>
      </w:pPr>
    </w:p>
    <w:p w:rsidR="007706ED" w:rsidRPr="00D06A84" w:rsidRDefault="007706ED" w:rsidP="007706ED">
      <w:pPr>
        <w:pStyle w:val="a3"/>
        <w:spacing w:before="0" w:beforeAutospacing="0" w:after="0" w:afterAutospacing="0" w:line="0" w:lineRule="atLeast"/>
        <w:jc w:val="both"/>
      </w:pPr>
      <w:r w:rsidRPr="00D06A84">
        <w:tab/>
        <w:t xml:space="preserve">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муниципального бюджетного дошкольного образовательного учреждении детский сад № 24 станицы Кавказская муниципального образования Кавказский район </w:t>
      </w:r>
      <w:r w:rsidRPr="00D06A84">
        <w:rPr>
          <w:color w:val="000000"/>
        </w:rPr>
        <w:t xml:space="preserve"> (далее – учреждение),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7706ED" w:rsidRPr="00D06A84" w:rsidRDefault="007706ED" w:rsidP="007706ED">
      <w:pPr>
        <w:pStyle w:val="a3"/>
        <w:spacing w:before="0" w:beforeAutospacing="0" w:after="0" w:afterAutospacing="0" w:line="0" w:lineRule="atLeast"/>
        <w:jc w:val="both"/>
      </w:pPr>
      <w:r w:rsidRPr="00D06A84">
        <w:rPr>
          <w:color w:val="000000"/>
        </w:rPr>
        <w:tab/>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7706ED" w:rsidRPr="00D06A84" w:rsidRDefault="007706ED" w:rsidP="007706ED">
      <w:pPr>
        <w:pStyle w:val="a3"/>
        <w:spacing w:before="0" w:beforeAutospacing="0" w:after="0" w:afterAutospacing="0" w:line="0" w:lineRule="atLeast"/>
        <w:jc w:val="both"/>
      </w:pPr>
      <w:r w:rsidRPr="00D06A84">
        <w:rPr>
          <w:color w:val="000000"/>
        </w:rPr>
        <w:tab/>
        <w:t>Задачами антикоррупционной политики учреждения являются:</w:t>
      </w:r>
    </w:p>
    <w:p w:rsidR="007706ED" w:rsidRPr="00D06A84" w:rsidRDefault="007706ED" w:rsidP="007706ED">
      <w:pPr>
        <w:pStyle w:val="a3"/>
        <w:spacing w:before="0" w:beforeAutospacing="0" w:after="0" w:afterAutospacing="0" w:line="0" w:lineRule="atLeast"/>
        <w:jc w:val="both"/>
      </w:pPr>
      <w:r w:rsidRPr="00D06A84">
        <w:rPr>
          <w:color w:val="000000"/>
        </w:rPr>
        <w:tab/>
        <w:t>- формирование у работников учреждения единообразного понимания позиции учреждения о неприятии коррупции в любых формах и проявлениях;</w:t>
      </w:r>
    </w:p>
    <w:p w:rsidR="007706ED" w:rsidRPr="00D06A84" w:rsidRDefault="007706ED" w:rsidP="007706ED">
      <w:pPr>
        <w:pStyle w:val="a3"/>
        <w:spacing w:before="0" w:beforeAutospacing="0" w:after="0" w:afterAutospacing="0" w:line="0" w:lineRule="atLeast"/>
        <w:jc w:val="both"/>
      </w:pPr>
      <w:r w:rsidRPr="00D06A84">
        <w:rPr>
          <w:color w:val="000000"/>
        </w:rPr>
        <w:tab/>
        <w:t>- минимизация риска вовлечения учреждения и его работников независимо от занимаемой должности в коррупционную деятельность;</w:t>
      </w:r>
    </w:p>
    <w:p w:rsidR="007706ED" w:rsidRPr="00D06A84" w:rsidRDefault="007706ED" w:rsidP="007706ED">
      <w:pPr>
        <w:pStyle w:val="a3"/>
        <w:spacing w:before="0" w:beforeAutospacing="0" w:after="0" w:afterAutospacing="0" w:line="0" w:lineRule="atLeast"/>
        <w:jc w:val="both"/>
      </w:pPr>
      <w:r w:rsidRPr="00D06A84">
        <w:rPr>
          <w:color w:val="000000"/>
        </w:rPr>
        <w:tab/>
        <w:t>- предупреждение коррупционных проявлений и обеспечение ответственности за коррупционные правонарушения;</w:t>
      </w:r>
    </w:p>
    <w:p w:rsidR="007706ED" w:rsidRPr="00D06A84" w:rsidRDefault="007706ED" w:rsidP="007706ED">
      <w:pPr>
        <w:pStyle w:val="a3"/>
        <w:spacing w:before="0" w:beforeAutospacing="0" w:after="0" w:afterAutospacing="0" w:line="0" w:lineRule="atLeast"/>
        <w:jc w:val="both"/>
      </w:pPr>
      <w:r w:rsidRPr="00D06A84">
        <w:rPr>
          <w:color w:val="000000"/>
        </w:rPr>
        <w:tab/>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7706ED" w:rsidRPr="00D06A84" w:rsidRDefault="007706ED" w:rsidP="007706ED">
      <w:pPr>
        <w:pStyle w:val="a3"/>
        <w:spacing w:before="0" w:beforeAutospacing="0" w:after="0" w:afterAutospacing="0" w:line="0" w:lineRule="atLeast"/>
        <w:jc w:val="both"/>
      </w:pPr>
      <w:r w:rsidRPr="00D06A84">
        <w:rPr>
          <w:color w:val="000000"/>
        </w:rPr>
        <w:tab/>
        <w:t>- формирование антикоррупционного корпоративного сознания.</w:t>
      </w:r>
    </w:p>
    <w:p w:rsidR="007706ED" w:rsidRPr="00D06A84" w:rsidRDefault="007706ED" w:rsidP="007706ED">
      <w:pPr>
        <w:pStyle w:val="a3"/>
        <w:spacing w:before="0" w:beforeAutospacing="0" w:after="0" w:afterAutospacing="0" w:line="0" w:lineRule="atLeast"/>
        <w:jc w:val="both"/>
      </w:pPr>
      <w:r w:rsidRPr="00D06A84">
        <w:rPr>
          <w:color w:val="000000"/>
        </w:rPr>
        <w:tab/>
        <w:t>К принципам антикоррупционной политики учреждения относятся:</w:t>
      </w:r>
    </w:p>
    <w:p w:rsidR="007706ED" w:rsidRPr="00D06A84" w:rsidRDefault="007706ED" w:rsidP="007706ED">
      <w:pPr>
        <w:pStyle w:val="a3"/>
        <w:spacing w:before="0" w:beforeAutospacing="0" w:after="0" w:afterAutospacing="0" w:line="0" w:lineRule="atLeast"/>
        <w:jc w:val="both"/>
      </w:pPr>
      <w:r w:rsidRPr="00D06A84">
        <w:rPr>
          <w:color w:val="000000"/>
        </w:rPr>
        <w:tab/>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и представителями органов государственной власти, самоуправления, своими работниками и иными лицами;</w:t>
      </w:r>
    </w:p>
    <w:p w:rsidR="007706ED" w:rsidRPr="00D06A84" w:rsidRDefault="007706ED" w:rsidP="007706ED">
      <w:pPr>
        <w:pStyle w:val="a3"/>
        <w:spacing w:before="0" w:beforeAutospacing="0" w:after="0" w:afterAutospacing="0" w:line="0" w:lineRule="atLeast"/>
        <w:jc w:val="both"/>
      </w:pPr>
      <w:r w:rsidRPr="00D06A84">
        <w:rPr>
          <w:color w:val="000000"/>
        </w:rPr>
        <w:lastRenderedPageBreak/>
        <w:tab/>
        <w:t>- принцип личного примера руководства. Директор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7706ED" w:rsidRPr="00D06A84" w:rsidRDefault="007706ED" w:rsidP="007706ED">
      <w:pPr>
        <w:pStyle w:val="a3"/>
        <w:spacing w:before="0" w:beforeAutospacing="0" w:after="0" w:afterAutospacing="0" w:line="0" w:lineRule="atLeast"/>
        <w:jc w:val="both"/>
      </w:pPr>
      <w:r w:rsidRPr="00D06A84">
        <w:rPr>
          <w:color w:val="000000"/>
        </w:rPr>
        <w:tab/>
        <w:t>- приоритет мер предупреждения коррупции и нравственных начал борьбы с коррупцией;</w:t>
      </w:r>
    </w:p>
    <w:p w:rsidR="007706ED" w:rsidRPr="00D06A84" w:rsidRDefault="007706ED" w:rsidP="007706ED">
      <w:pPr>
        <w:pStyle w:val="a3"/>
        <w:spacing w:before="0" w:beforeAutospacing="0" w:after="0" w:afterAutospacing="0" w:line="0" w:lineRule="atLeast"/>
        <w:jc w:val="both"/>
      </w:pPr>
      <w:r w:rsidRPr="00D06A84">
        <w:rPr>
          <w:color w:val="000000"/>
        </w:rPr>
        <w:tab/>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правонарушения;</w:t>
      </w:r>
    </w:p>
    <w:p w:rsidR="007706ED" w:rsidRPr="00D06A84" w:rsidRDefault="007706ED" w:rsidP="007706ED">
      <w:pPr>
        <w:pStyle w:val="a3"/>
        <w:spacing w:before="0" w:beforeAutospacing="0" w:after="0" w:afterAutospacing="0" w:line="0" w:lineRule="atLeast"/>
        <w:jc w:val="both"/>
      </w:pPr>
      <w:r w:rsidRPr="00D06A84">
        <w:rPr>
          <w:color w:val="000000"/>
        </w:rPr>
        <w:tab/>
        <w:t>- недопустимость ограничения доступа к информации о фактах коррупции и мерах антикоррупционной политики;</w:t>
      </w:r>
    </w:p>
    <w:p w:rsidR="007706ED" w:rsidRPr="00D06A84" w:rsidRDefault="007706ED" w:rsidP="007706ED">
      <w:pPr>
        <w:pStyle w:val="a3"/>
        <w:spacing w:before="0" w:beforeAutospacing="0" w:after="0" w:afterAutospacing="0" w:line="0" w:lineRule="atLeast"/>
        <w:jc w:val="both"/>
      </w:pPr>
      <w:r w:rsidRPr="00D06A84">
        <w:rPr>
          <w:color w:val="000000"/>
        </w:rPr>
        <w:tab/>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7706ED" w:rsidRPr="00D06A84" w:rsidRDefault="007706ED" w:rsidP="007706ED">
      <w:pPr>
        <w:pStyle w:val="a3"/>
        <w:spacing w:before="0" w:beforeAutospacing="0" w:after="0" w:afterAutospacing="0" w:line="0" w:lineRule="atLeast"/>
        <w:jc w:val="both"/>
      </w:pPr>
      <w:r w:rsidRPr="00D06A84">
        <w:rPr>
          <w:color w:val="000000"/>
        </w:rPr>
        <w:tab/>
        <w:t>-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rsidR="007706ED" w:rsidRPr="00D06A84" w:rsidRDefault="007706ED" w:rsidP="007706ED">
      <w:pPr>
        <w:spacing w:line="0" w:lineRule="atLeast"/>
        <w:jc w:val="center"/>
        <w:rPr>
          <w:rFonts w:ascii="Times New Roman" w:hAnsi="Times New Roman"/>
          <w:sz w:val="24"/>
          <w:szCs w:val="24"/>
        </w:rPr>
      </w:pPr>
    </w:p>
    <w:p w:rsidR="007706ED" w:rsidRPr="00AB74B8" w:rsidRDefault="007706ED" w:rsidP="007706ED">
      <w:pPr>
        <w:spacing w:after="0" w:line="0" w:lineRule="atLeast"/>
        <w:jc w:val="center"/>
        <w:rPr>
          <w:rFonts w:ascii="Times New Roman" w:hAnsi="Times New Roman"/>
          <w:b/>
          <w:sz w:val="24"/>
          <w:szCs w:val="24"/>
        </w:rPr>
      </w:pPr>
      <w:r w:rsidRPr="00AB74B8">
        <w:rPr>
          <w:rFonts w:ascii="Times New Roman" w:hAnsi="Times New Roman"/>
          <w:b/>
          <w:sz w:val="24"/>
          <w:szCs w:val="24"/>
        </w:rPr>
        <w:t>II. Область применения Политики и круг лиц, </w:t>
      </w:r>
    </w:p>
    <w:p w:rsidR="007706ED" w:rsidRPr="00AB74B8" w:rsidRDefault="007706ED" w:rsidP="007706ED">
      <w:pPr>
        <w:spacing w:after="0" w:line="0" w:lineRule="atLeast"/>
        <w:jc w:val="center"/>
        <w:rPr>
          <w:rFonts w:ascii="Times New Roman" w:hAnsi="Times New Roman"/>
          <w:b/>
          <w:sz w:val="24"/>
          <w:szCs w:val="24"/>
        </w:rPr>
      </w:pPr>
      <w:r w:rsidRPr="00AB74B8">
        <w:rPr>
          <w:rFonts w:ascii="Times New Roman" w:hAnsi="Times New Roman"/>
          <w:b/>
          <w:sz w:val="24"/>
          <w:szCs w:val="24"/>
        </w:rPr>
        <w:t>попадающих под ее действие</w:t>
      </w:r>
    </w:p>
    <w:p w:rsidR="007706ED" w:rsidRPr="00D06A84" w:rsidRDefault="007706ED" w:rsidP="007706ED">
      <w:pPr>
        <w:spacing w:after="0" w:line="0" w:lineRule="atLeast"/>
        <w:jc w:val="center"/>
        <w:rPr>
          <w:rFonts w:ascii="Times New Roman" w:hAnsi="Times New Roman"/>
          <w:sz w:val="24"/>
          <w:szCs w:val="24"/>
        </w:rPr>
      </w:pPr>
    </w:p>
    <w:p w:rsidR="007706ED" w:rsidRPr="00D06A84" w:rsidRDefault="007706ED" w:rsidP="007706ED">
      <w:pPr>
        <w:pStyle w:val="a3"/>
        <w:spacing w:before="0" w:beforeAutospacing="0" w:after="0" w:afterAutospacing="0" w:line="0" w:lineRule="atLeast"/>
        <w:jc w:val="both"/>
      </w:pPr>
      <w:r w:rsidRPr="00D06A84">
        <w:rPr>
          <w:color w:val="000000"/>
        </w:rPr>
        <w:tab/>
        <w:t>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7706ED" w:rsidRPr="00D06A84" w:rsidRDefault="007706ED" w:rsidP="007706ED">
      <w:pPr>
        <w:jc w:val="both"/>
        <w:rPr>
          <w:rFonts w:ascii="Times New Roman" w:hAnsi="Times New Roman"/>
          <w:sz w:val="24"/>
          <w:szCs w:val="24"/>
        </w:rPr>
      </w:pPr>
      <w:r w:rsidRPr="00D06A84">
        <w:rPr>
          <w:rFonts w:ascii="Times New Roman" w:hAnsi="Times New Roman"/>
          <w:color w:val="000000"/>
          <w:sz w:val="24"/>
          <w:szCs w:val="24"/>
        </w:rPr>
        <w:tab/>
        <w:t xml:space="preserve">Круг лиц, подпадающих под действие Политики, </w:t>
      </w:r>
      <w:r w:rsidRPr="00D06A84">
        <w:rPr>
          <w:rFonts w:ascii="Times New Roman" w:hAnsi="Times New Roman"/>
          <w:sz w:val="24"/>
          <w:szCs w:val="24"/>
        </w:rPr>
        <w:t>устанавливается для следующих категорий лиц, работающих в организации:</w:t>
      </w:r>
    </w:p>
    <w:p w:rsidR="007706ED" w:rsidRPr="00D06A84" w:rsidRDefault="007706ED" w:rsidP="007706ED">
      <w:pPr>
        <w:autoSpaceDE w:val="0"/>
        <w:autoSpaceDN w:val="0"/>
        <w:adjustRightInd w:val="0"/>
        <w:ind w:firstLine="720"/>
        <w:jc w:val="both"/>
        <w:rPr>
          <w:rFonts w:ascii="Times New Roman" w:hAnsi="Times New Roman"/>
          <w:sz w:val="24"/>
          <w:szCs w:val="24"/>
        </w:rPr>
      </w:pPr>
      <w:r w:rsidRPr="00D06A84">
        <w:rPr>
          <w:rFonts w:ascii="Times New Roman" w:hAnsi="Times New Roman"/>
          <w:sz w:val="24"/>
          <w:szCs w:val="24"/>
        </w:rPr>
        <w:t>- для руководства организации - директор;</w:t>
      </w:r>
    </w:p>
    <w:p w:rsidR="007706ED" w:rsidRPr="00D06A84" w:rsidRDefault="007706ED" w:rsidP="007706ED">
      <w:pPr>
        <w:autoSpaceDE w:val="0"/>
        <w:autoSpaceDN w:val="0"/>
        <w:adjustRightInd w:val="0"/>
        <w:ind w:firstLine="720"/>
        <w:jc w:val="both"/>
        <w:rPr>
          <w:rFonts w:ascii="Times New Roman" w:hAnsi="Times New Roman"/>
          <w:sz w:val="24"/>
          <w:szCs w:val="24"/>
        </w:rPr>
      </w:pPr>
      <w:r w:rsidRPr="00D06A84">
        <w:rPr>
          <w:rFonts w:ascii="Times New Roman" w:hAnsi="Times New Roman"/>
          <w:sz w:val="24"/>
          <w:szCs w:val="24"/>
        </w:rPr>
        <w:t>- для лиц, ответственных за реализацию антикоррупционной политики;</w:t>
      </w:r>
    </w:p>
    <w:p w:rsidR="007706ED" w:rsidRPr="00D06A84" w:rsidRDefault="007706ED" w:rsidP="007706ED">
      <w:pPr>
        <w:autoSpaceDE w:val="0"/>
        <w:autoSpaceDN w:val="0"/>
        <w:adjustRightInd w:val="0"/>
        <w:ind w:firstLine="720"/>
        <w:jc w:val="both"/>
        <w:rPr>
          <w:rFonts w:ascii="Times New Roman" w:hAnsi="Times New Roman"/>
          <w:sz w:val="24"/>
          <w:szCs w:val="24"/>
        </w:rPr>
      </w:pPr>
      <w:r w:rsidRPr="00D06A84">
        <w:rPr>
          <w:rFonts w:ascii="Times New Roman" w:hAnsi="Times New Roman"/>
          <w:sz w:val="24"/>
          <w:szCs w:val="24"/>
        </w:rPr>
        <w:t>- для работников, чья деятельность связана с коррупционными рисками;</w:t>
      </w:r>
    </w:p>
    <w:p w:rsidR="007706ED" w:rsidRPr="00D06A84" w:rsidRDefault="007706ED" w:rsidP="007706ED">
      <w:pPr>
        <w:autoSpaceDE w:val="0"/>
        <w:autoSpaceDN w:val="0"/>
        <w:adjustRightInd w:val="0"/>
        <w:ind w:firstLine="720"/>
        <w:jc w:val="both"/>
        <w:rPr>
          <w:rFonts w:ascii="Times New Roman" w:hAnsi="Times New Roman"/>
          <w:sz w:val="24"/>
          <w:szCs w:val="24"/>
        </w:rPr>
      </w:pPr>
      <w:r w:rsidRPr="00D06A84">
        <w:rPr>
          <w:rFonts w:ascii="Times New Roman" w:hAnsi="Times New Roman"/>
          <w:sz w:val="24"/>
          <w:szCs w:val="24"/>
        </w:rPr>
        <w:t>- для лиц, осуществляющих внутренний контроль и аудит, и т.д.</w:t>
      </w:r>
    </w:p>
    <w:p w:rsidR="007706ED" w:rsidRPr="00D06A84" w:rsidRDefault="007706ED" w:rsidP="007706ED">
      <w:pPr>
        <w:pStyle w:val="a3"/>
        <w:spacing w:before="0" w:beforeAutospacing="0" w:after="0" w:afterAutospacing="0" w:line="0" w:lineRule="atLeast"/>
        <w:jc w:val="both"/>
        <w:rPr>
          <w:color w:val="000000"/>
        </w:rPr>
      </w:pPr>
      <w:r w:rsidRPr="00D06A84">
        <w:rPr>
          <w:color w:val="000000"/>
        </w:rPr>
        <w:tab/>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7706ED" w:rsidRPr="00D06A84" w:rsidRDefault="007706ED" w:rsidP="007706ED">
      <w:pPr>
        <w:pStyle w:val="a3"/>
        <w:spacing w:before="0" w:beforeAutospacing="0" w:after="0" w:afterAutospacing="0" w:line="0" w:lineRule="atLeast"/>
        <w:jc w:val="both"/>
        <w:rPr>
          <w:color w:val="000000"/>
        </w:rPr>
      </w:pPr>
    </w:p>
    <w:p w:rsidR="007706ED" w:rsidRPr="00D06A84" w:rsidRDefault="007706ED" w:rsidP="007706ED">
      <w:pPr>
        <w:pStyle w:val="a3"/>
        <w:spacing w:before="0" w:beforeAutospacing="0" w:after="0" w:afterAutospacing="0" w:line="0" w:lineRule="atLeast"/>
        <w:jc w:val="center"/>
        <w:rPr>
          <w:color w:val="000000"/>
        </w:rPr>
      </w:pPr>
      <w:bookmarkStart w:id="3" w:name="_Toc351460699"/>
      <w:r w:rsidRPr="00D06A84">
        <w:rPr>
          <w:color w:val="000000"/>
        </w:rPr>
        <w:t>III. 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bookmarkEnd w:id="3"/>
    </w:p>
    <w:p w:rsidR="007706ED" w:rsidRPr="00D06A84" w:rsidRDefault="007706ED" w:rsidP="007706ED">
      <w:pPr>
        <w:pStyle w:val="a3"/>
        <w:spacing w:before="0" w:beforeAutospacing="0" w:after="0" w:afterAutospacing="0" w:line="0" w:lineRule="atLeast"/>
        <w:jc w:val="center"/>
        <w:rPr>
          <w:color w:val="000000"/>
        </w:rPr>
      </w:pPr>
    </w:p>
    <w:p w:rsidR="007706ED" w:rsidRPr="00D06A84" w:rsidRDefault="007706ED" w:rsidP="007706ED">
      <w:pPr>
        <w:spacing w:line="0" w:lineRule="atLeast"/>
        <w:jc w:val="both"/>
        <w:rPr>
          <w:rFonts w:ascii="Times New Roman" w:hAnsi="Times New Roman"/>
          <w:sz w:val="24"/>
          <w:szCs w:val="24"/>
        </w:rPr>
      </w:pPr>
      <w:r w:rsidRPr="00D06A84">
        <w:rPr>
          <w:rFonts w:ascii="Times New Roman" w:hAnsi="Times New Roman"/>
          <w:color w:val="000000"/>
          <w:sz w:val="24"/>
          <w:szCs w:val="24"/>
        </w:rPr>
        <w:tab/>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7706ED" w:rsidRPr="00D06A84" w:rsidRDefault="007706ED" w:rsidP="007706ED">
      <w:pPr>
        <w:pStyle w:val="a3"/>
        <w:spacing w:before="0" w:beforeAutospacing="0" w:after="0" w:afterAutospacing="0" w:line="0" w:lineRule="atLeast"/>
        <w:jc w:val="both"/>
      </w:pPr>
      <w:r w:rsidRPr="00D06A84">
        <w:rPr>
          <w:color w:val="000000"/>
        </w:rPr>
        <w:tab/>
      </w:r>
      <w:proofErr w:type="gramStart"/>
      <w:r w:rsidR="00E82F3E">
        <w:rPr>
          <w:color w:val="000000"/>
        </w:rPr>
        <w:t>Заведующий</w:t>
      </w:r>
      <w:r w:rsidRPr="00D06A84">
        <w:rPr>
          <w:color w:val="000000"/>
        </w:rPr>
        <w:t xml:space="preserve">  учреждения</w:t>
      </w:r>
      <w:proofErr w:type="gramEnd"/>
      <w:r w:rsidRPr="00D06A84">
        <w:rPr>
          <w:color w:val="000000"/>
        </w:rPr>
        <w:t>:</w:t>
      </w:r>
    </w:p>
    <w:p w:rsidR="007706ED" w:rsidRPr="00D06A84" w:rsidRDefault="007706ED" w:rsidP="007706ED">
      <w:pPr>
        <w:pStyle w:val="a3"/>
        <w:spacing w:before="0" w:beforeAutospacing="0" w:after="0" w:afterAutospacing="0" w:line="0" w:lineRule="atLeast"/>
        <w:jc w:val="both"/>
      </w:pPr>
      <w:r w:rsidRPr="00D06A84">
        <w:rPr>
          <w:color w:val="000000"/>
        </w:rPr>
        <w:lastRenderedPageBreak/>
        <w:tab/>
        <w:t>- утверждает настоящую Политику;</w:t>
      </w:r>
    </w:p>
    <w:p w:rsidR="007706ED" w:rsidRPr="00D06A84" w:rsidRDefault="007706ED" w:rsidP="007706ED">
      <w:pPr>
        <w:pStyle w:val="a3"/>
        <w:spacing w:before="0" w:beforeAutospacing="0" w:after="0" w:afterAutospacing="0" w:line="0" w:lineRule="atLeast"/>
        <w:jc w:val="both"/>
      </w:pPr>
      <w:r w:rsidRPr="00D06A84">
        <w:rPr>
          <w:color w:val="000000"/>
        </w:rPr>
        <w:tab/>
        <w:t>- рассматривает и утверждает изменения и дополнения к Политике;</w:t>
      </w:r>
    </w:p>
    <w:p w:rsidR="007706ED" w:rsidRPr="00D06A84" w:rsidRDefault="007706ED" w:rsidP="007706ED">
      <w:pPr>
        <w:pStyle w:val="a3"/>
        <w:spacing w:before="0" w:beforeAutospacing="0" w:after="0" w:afterAutospacing="0" w:line="0" w:lineRule="atLeast"/>
        <w:jc w:val="both"/>
      </w:pPr>
      <w:r w:rsidRPr="00D06A84">
        <w:rPr>
          <w:color w:val="000000"/>
        </w:rPr>
        <w:tab/>
        <w:t>- контролирует общие результаты внедрения и применения Политики;</w:t>
      </w:r>
    </w:p>
    <w:p w:rsidR="007706ED" w:rsidRPr="00D06A84" w:rsidRDefault="007706ED" w:rsidP="007706ED">
      <w:pPr>
        <w:spacing w:line="0" w:lineRule="atLeast"/>
        <w:jc w:val="both"/>
        <w:rPr>
          <w:rFonts w:ascii="Times New Roman" w:hAnsi="Times New Roman"/>
          <w:sz w:val="24"/>
          <w:szCs w:val="24"/>
        </w:rPr>
      </w:pPr>
      <w:r w:rsidRPr="00D06A84">
        <w:rPr>
          <w:rFonts w:ascii="Times New Roman" w:hAnsi="Times New Roman"/>
          <w:color w:val="000000"/>
          <w:sz w:val="24"/>
          <w:szCs w:val="24"/>
        </w:rPr>
        <w:tab/>
        <w:t>- отвечает за организацию всех мероприятий, направленных на реализацию принципов и требований Политики;</w:t>
      </w:r>
    </w:p>
    <w:p w:rsidR="007706ED" w:rsidRPr="00D06A84" w:rsidRDefault="007706ED" w:rsidP="007706ED">
      <w:pPr>
        <w:pStyle w:val="a3"/>
        <w:spacing w:before="0" w:beforeAutospacing="0" w:after="0" w:afterAutospacing="0" w:line="0" w:lineRule="atLeast"/>
        <w:jc w:val="both"/>
      </w:pPr>
      <w:r w:rsidRPr="00D06A84">
        <w:rPr>
          <w:color w:val="000000"/>
        </w:rPr>
        <w:tab/>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7706ED" w:rsidRPr="00D06A84" w:rsidRDefault="007706ED" w:rsidP="007706ED">
      <w:pPr>
        <w:pStyle w:val="a3"/>
        <w:spacing w:before="0" w:beforeAutospacing="0" w:after="0" w:afterAutospacing="0" w:line="0" w:lineRule="atLeast"/>
        <w:jc w:val="both"/>
      </w:pPr>
      <w:r w:rsidRPr="00D06A84">
        <w:rPr>
          <w:color w:val="000000"/>
        </w:rPr>
        <w:tab/>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7706ED" w:rsidRPr="00D06A84" w:rsidRDefault="007706ED" w:rsidP="007706ED">
      <w:pPr>
        <w:pStyle w:val="a3"/>
        <w:spacing w:before="0" w:beforeAutospacing="0" w:after="0" w:afterAutospacing="0" w:line="0" w:lineRule="atLeast"/>
        <w:jc w:val="both"/>
      </w:pPr>
      <w:r w:rsidRPr="00D06A84">
        <w:rPr>
          <w:color w:val="000000"/>
        </w:rPr>
        <w:tab/>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06ED" w:rsidRPr="00D06A84" w:rsidRDefault="007706ED" w:rsidP="007706ED">
      <w:pPr>
        <w:pStyle w:val="a3"/>
        <w:spacing w:before="0" w:beforeAutospacing="0" w:after="0" w:afterAutospacing="0" w:line="0" w:lineRule="atLeast"/>
        <w:jc w:val="both"/>
      </w:pPr>
      <w:r w:rsidRPr="00D06A84">
        <w:rPr>
          <w:color w:val="000000"/>
        </w:rPr>
        <w:tab/>
        <w:t xml:space="preserve">- осуществляет меры по предупреждению коррупции в учреждении. </w:t>
      </w:r>
    </w:p>
    <w:p w:rsidR="007706ED" w:rsidRPr="00A44C9D" w:rsidRDefault="007706ED" w:rsidP="007706ED">
      <w:pPr>
        <w:jc w:val="both"/>
        <w:rPr>
          <w:rFonts w:ascii="Times New Roman" w:hAnsi="Times New Roman"/>
          <w:sz w:val="24"/>
          <w:szCs w:val="24"/>
        </w:rPr>
      </w:pPr>
      <w:r w:rsidRPr="00D06A84">
        <w:rPr>
          <w:rFonts w:ascii="Times New Roman" w:hAnsi="Times New Roman"/>
          <w:sz w:val="24"/>
          <w:szCs w:val="24"/>
        </w:rPr>
        <w:tab/>
      </w:r>
      <w:r w:rsidRPr="00A44C9D">
        <w:rPr>
          <w:rFonts w:ascii="Times New Roman" w:hAnsi="Times New Roman"/>
          <w:color w:val="000000"/>
          <w:sz w:val="24"/>
          <w:szCs w:val="24"/>
        </w:rPr>
        <w:t>- разрабатывает и представляет на утверждение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7706ED" w:rsidRPr="00D06A84" w:rsidRDefault="007706ED" w:rsidP="007706ED">
      <w:pPr>
        <w:pStyle w:val="a3"/>
        <w:spacing w:before="0" w:beforeAutospacing="0" w:after="0" w:afterAutospacing="0" w:line="0" w:lineRule="atLeast"/>
        <w:jc w:val="both"/>
      </w:pPr>
      <w:r w:rsidRPr="00D06A84">
        <w:rPr>
          <w:color w:val="000000"/>
        </w:rPr>
        <w:tab/>
        <w:t>Комиссия по противодействию коррупции:</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осуществляет оценку коррупционных рисков;</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706ED" w:rsidRPr="00D06A84" w:rsidRDefault="007706ED" w:rsidP="007706ED">
      <w:pPr>
        <w:pStyle w:val="a3"/>
        <w:spacing w:before="0" w:beforeAutospacing="0" w:after="0" w:afterAutospacing="0" w:line="0" w:lineRule="atLeast"/>
        <w:jc w:val="both"/>
      </w:pPr>
      <w:r w:rsidRPr="00D06A84">
        <w:rPr>
          <w:color w:val="000000"/>
        </w:rPr>
        <w:tab/>
        <w:t>- проводит оценку результатов антикоррупционной работы и подготавливает соответствующие отчетные материалы начальнику учреждения;</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осуществляет меры по предупреждению коррупции в учреждении;</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7706ED" w:rsidRPr="00D06A84" w:rsidRDefault="007706ED" w:rsidP="007706ED">
      <w:pPr>
        <w:pStyle w:val="a3"/>
        <w:spacing w:before="0" w:beforeAutospacing="0" w:after="0" w:afterAutospacing="0" w:line="0" w:lineRule="atLeast"/>
        <w:jc w:val="both"/>
        <w:rPr>
          <w:color w:val="000000"/>
        </w:rPr>
      </w:pPr>
      <w:r w:rsidRPr="00D06A84">
        <w:rPr>
          <w:color w:val="000000"/>
        </w:rPr>
        <w:tab/>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7706ED" w:rsidRPr="00D06A84" w:rsidRDefault="007706ED" w:rsidP="007706ED">
      <w:pPr>
        <w:pStyle w:val="a3"/>
        <w:spacing w:before="0" w:beforeAutospacing="0" w:after="0" w:afterAutospacing="0" w:line="0" w:lineRule="atLeast"/>
        <w:jc w:val="both"/>
      </w:pPr>
    </w:p>
    <w:p w:rsidR="007706ED" w:rsidRPr="00AB74B8" w:rsidRDefault="007706ED" w:rsidP="007706ED">
      <w:pPr>
        <w:spacing w:after="0" w:line="0" w:lineRule="atLeast"/>
        <w:jc w:val="center"/>
        <w:rPr>
          <w:rFonts w:ascii="Times New Roman" w:hAnsi="Times New Roman"/>
          <w:b/>
          <w:sz w:val="24"/>
          <w:szCs w:val="24"/>
        </w:rPr>
      </w:pPr>
      <w:bookmarkStart w:id="4" w:name="_Toc214259736"/>
      <w:r w:rsidRPr="00AB74B8">
        <w:rPr>
          <w:rFonts w:ascii="Times New Roman" w:hAnsi="Times New Roman"/>
          <w:b/>
          <w:color w:val="000000"/>
          <w:sz w:val="24"/>
          <w:szCs w:val="24"/>
        </w:rPr>
        <w:t>IV. Обязанности работников учреждения, связанные </w:t>
      </w:r>
    </w:p>
    <w:p w:rsidR="007706ED" w:rsidRPr="00AB74B8" w:rsidRDefault="007706ED" w:rsidP="007706ED">
      <w:pPr>
        <w:spacing w:after="0" w:line="0" w:lineRule="atLeast"/>
        <w:jc w:val="center"/>
        <w:rPr>
          <w:rFonts w:ascii="Times New Roman" w:hAnsi="Times New Roman"/>
          <w:b/>
          <w:color w:val="000000"/>
          <w:sz w:val="24"/>
          <w:szCs w:val="24"/>
        </w:rPr>
      </w:pPr>
      <w:r w:rsidRPr="00AB74B8">
        <w:rPr>
          <w:rFonts w:ascii="Times New Roman" w:hAnsi="Times New Roman"/>
          <w:b/>
          <w:color w:val="000000"/>
          <w:sz w:val="24"/>
          <w:szCs w:val="24"/>
        </w:rPr>
        <w:t>с предупреждением и противодействием коррупции</w:t>
      </w:r>
      <w:bookmarkEnd w:id="4"/>
    </w:p>
    <w:p w:rsidR="007706ED" w:rsidRPr="00AB74B8" w:rsidRDefault="007706ED" w:rsidP="007706ED">
      <w:pPr>
        <w:spacing w:after="0" w:line="0" w:lineRule="atLeast"/>
        <w:jc w:val="center"/>
        <w:rPr>
          <w:rFonts w:ascii="Times New Roman" w:hAnsi="Times New Roman"/>
          <w:b/>
          <w:color w:val="000000"/>
          <w:sz w:val="24"/>
          <w:szCs w:val="24"/>
        </w:rPr>
      </w:pPr>
    </w:p>
    <w:p w:rsidR="007706ED" w:rsidRPr="00D06A84" w:rsidRDefault="007706ED" w:rsidP="007706ED">
      <w:pPr>
        <w:pStyle w:val="a3"/>
        <w:spacing w:before="0" w:beforeAutospacing="0" w:after="0" w:afterAutospacing="0" w:line="0" w:lineRule="atLeast"/>
        <w:jc w:val="both"/>
      </w:pPr>
      <w:r w:rsidRPr="00D06A84">
        <w:rPr>
          <w:color w:val="000000"/>
        </w:rPr>
        <w:tab/>
        <w:t>Работники учреждения обязаны:</w:t>
      </w:r>
    </w:p>
    <w:p w:rsidR="007706ED" w:rsidRPr="00D06A84" w:rsidRDefault="007706ED" w:rsidP="007706ED">
      <w:pPr>
        <w:pStyle w:val="a3"/>
        <w:spacing w:before="0" w:beforeAutospacing="0" w:after="0" w:afterAutospacing="0" w:line="0" w:lineRule="atLeast"/>
        <w:jc w:val="both"/>
      </w:pPr>
      <w:r w:rsidRPr="00D06A84">
        <w:rPr>
          <w:color w:val="000000"/>
        </w:rPr>
        <w:tab/>
        <w:t>- воздерживаться от совершения и (или) участия в совершении коррупционных правонарушений в интересах или от имени учреждения;</w:t>
      </w:r>
    </w:p>
    <w:p w:rsidR="007706ED" w:rsidRPr="00D06A84" w:rsidRDefault="007706ED" w:rsidP="007706ED">
      <w:pPr>
        <w:pStyle w:val="a3"/>
        <w:spacing w:before="0" w:beforeAutospacing="0" w:after="0" w:afterAutospacing="0" w:line="0" w:lineRule="atLeast"/>
        <w:jc w:val="both"/>
      </w:pPr>
      <w:r w:rsidRPr="00D06A84">
        <w:rPr>
          <w:color w:val="000000"/>
        </w:rPr>
        <w:ta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7706ED" w:rsidRPr="00D06A84" w:rsidRDefault="007706ED" w:rsidP="007706ED">
      <w:pPr>
        <w:pStyle w:val="a3"/>
        <w:spacing w:before="0" w:beforeAutospacing="0" w:after="0" w:afterAutospacing="0" w:line="0" w:lineRule="atLeast"/>
        <w:jc w:val="both"/>
      </w:pPr>
      <w:r w:rsidRPr="00D06A84">
        <w:rPr>
          <w:color w:val="000000"/>
        </w:rPr>
        <w:tab/>
        <w:t>- незамедлительно информировать руководство учреждения о случаях склонения работника к совершению коррупционных правонарушений;</w:t>
      </w:r>
    </w:p>
    <w:p w:rsidR="007706ED" w:rsidRPr="00D06A84" w:rsidRDefault="007706ED" w:rsidP="007706ED">
      <w:pPr>
        <w:pStyle w:val="a3"/>
        <w:spacing w:before="0" w:beforeAutospacing="0" w:after="0" w:afterAutospacing="0" w:line="0" w:lineRule="atLeast"/>
        <w:jc w:val="both"/>
      </w:pPr>
      <w:r w:rsidRPr="00D06A84">
        <w:rPr>
          <w:color w:val="000000"/>
        </w:rPr>
        <w:tab/>
        <w:t>-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7706ED" w:rsidRPr="00D06A84" w:rsidRDefault="007706ED" w:rsidP="007706ED">
      <w:pPr>
        <w:pStyle w:val="a3"/>
        <w:spacing w:before="0" w:beforeAutospacing="0" w:after="0" w:afterAutospacing="0" w:line="0" w:lineRule="atLeast"/>
        <w:jc w:val="both"/>
      </w:pPr>
      <w:r w:rsidRPr="00D06A84">
        <w:rPr>
          <w:color w:val="000000"/>
        </w:rPr>
        <w:lastRenderedPageBreak/>
        <w:tab/>
        <w:t>- сообщить руководству учреждения о возможности возникновения либо возникшем у работника конфликте интересов.</w:t>
      </w:r>
    </w:p>
    <w:p w:rsidR="007706ED" w:rsidRPr="00D06A84" w:rsidRDefault="007706ED" w:rsidP="007706ED">
      <w:pPr>
        <w:pStyle w:val="a3"/>
        <w:spacing w:before="0" w:beforeAutospacing="0" w:after="0" w:afterAutospacing="0" w:line="0" w:lineRule="atLeast"/>
        <w:jc w:val="both"/>
        <w:rPr>
          <w:color w:val="000000"/>
        </w:rPr>
      </w:pPr>
      <w:r w:rsidRPr="00D06A84">
        <w:rPr>
          <w:color w:val="000000"/>
        </w:rPr>
        <w:tab/>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7706ED" w:rsidRPr="00D06A84" w:rsidRDefault="007706ED" w:rsidP="007706ED">
      <w:pPr>
        <w:pStyle w:val="a3"/>
        <w:spacing w:before="0" w:beforeAutospacing="0" w:after="0" w:afterAutospacing="0" w:line="0" w:lineRule="atLeast"/>
        <w:jc w:val="both"/>
      </w:pPr>
    </w:p>
    <w:p w:rsidR="007706ED" w:rsidRPr="00AB74B8" w:rsidRDefault="007706ED" w:rsidP="007706ED">
      <w:pPr>
        <w:spacing w:after="0" w:line="0" w:lineRule="atLeast"/>
        <w:jc w:val="center"/>
        <w:rPr>
          <w:rFonts w:ascii="Times New Roman" w:hAnsi="Times New Roman"/>
          <w:b/>
          <w:sz w:val="24"/>
          <w:szCs w:val="24"/>
        </w:rPr>
      </w:pPr>
      <w:r w:rsidRPr="00AB74B8">
        <w:rPr>
          <w:rFonts w:ascii="Times New Roman" w:hAnsi="Times New Roman"/>
          <w:b/>
          <w:color w:val="000000"/>
          <w:sz w:val="24"/>
          <w:szCs w:val="24"/>
        </w:rPr>
        <w:t>V. Перечень реализуемых учреждением </w:t>
      </w:r>
    </w:p>
    <w:p w:rsidR="007706ED" w:rsidRPr="00AB74B8" w:rsidRDefault="007706ED" w:rsidP="007706ED">
      <w:pPr>
        <w:spacing w:after="0" w:line="0" w:lineRule="atLeast"/>
        <w:jc w:val="center"/>
        <w:rPr>
          <w:rFonts w:ascii="Times New Roman" w:hAnsi="Times New Roman"/>
          <w:b/>
          <w:color w:val="000000"/>
          <w:sz w:val="24"/>
          <w:szCs w:val="24"/>
        </w:rPr>
      </w:pPr>
      <w:r w:rsidRPr="00AB74B8">
        <w:rPr>
          <w:rFonts w:ascii="Times New Roman" w:hAnsi="Times New Roman"/>
          <w:b/>
          <w:color w:val="000000"/>
          <w:sz w:val="24"/>
          <w:szCs w:val="24"/>
        </w:rPr>
        <w:t>антикоррупционных мероприятий</w:t>
      </w:r>
    </w:p>
    <w:p w:rsidR="007706ED" w:rsidRPr="00D06A84" w:rsidRDefault="007706ED" w:rsidP="007706ED">
      <w:pPr>
        <w:spacing w:after="0" w:line="0" w:lineRule="atLeast"/>
        <w:jc w:val="center"/>
        <w:rPr>
          <w:rFonts w:ascii="Times New Roman" w:hAnsi="Times New Roman"/>
          <w:color w:val="000000"/>
          <w:sz w:val="24"/>
          <w:szCs w:val="24"/>
        </w:rPr>
      </w:pPr>
    </w:p>
    <w:p w:rsidR="007706ED" w:rsidRPr="00D06A84" w:rsidRDefault="007706ED" w:rsidP="007706ED">
      <w:pPr>
        <w:pStyle w:val="a3"/>
        <w:spacing w:before="0" w:beforeAutospacing="0" w:after="0" w:afterAutospacing="0" w:line="0" w:lineRule="atLeast"/>
        <w:jc w:val="both"/>
      </w:pPr>
      <w:r w:rsidRPr="00D06A84">
        <w:rPr>
          <w:color w:val="000000"/>
        </w:rPr>
        <w:tab/>
        <w:t>Нормативное обеспечение, закрепление стандартов поведения и декларация намерений:</w:t>
      </w:r>
    </w:p>
    <w:p w:rsidR="007706ED" w:rsidRPr="00D06A84" w:rsidRDefault="007706ED" w:rsidP="007706ED">
      <w:pPr>
        <w:pStyle w:val="a3"/>
        <w:spacing w:before="0" w:beforeAutospacing="0" w:after="0" w:afterAutospacing="0" w:line="0" w:lineRule="atLeast"/>
        <w:jc w:val="both"/>
      </w:pPr>
      <w:r w:rsidRPr="00D06A84">
        <w:rPr>
          <w:color w:val="000000"/>
        </w:rPr>
        <w:tab/>
        <w:t>– принятие Кодекса этики и служебного поведения работников учреждения;</w:t>
      </w:r>
    </w:p>
    <w:p w:rsidR="007706ED" w:rsidRPr="00D06A84" w:rsidRDefault="007706ED" w:rsidP="007706ED">
      <w:pPr>
        <w:pStyle w:val="a3"/>
        <w:spacing w:before="0" w:beforeAutospacing="0" w:after="0" w:afterAutospacing="0" w:line="0" w:lineRule="atLeast"/>
        <w:jc w:val="both"/>
      </w:pPr>
      <w:r w:rsidRPr="00D06A84">
        <w:rPr>
          <w:color w:val="000000"/>
        </w:rPr>
        <w:tab/>
        <w:t>– разработка и внедрение Положения о конфликте интересов;</w:t>
      </w:r>
    </w:p>
    <w:p w:rsidR="007706ED" w:rsidRPr="00D06A84" w:rsidRDefault="007706ED" w:rsidP="007706ED">
      <w:pPr>
        <w:pStyle w:val="a3"/>
        <w:spacing w:before="0" w:beforeAutospacing="0" w:after="0" w:afterAutospacing="0" w:line="0" w:lineRule="atLeast"/>
        <w:jc w:val="both"/>
      </w:pPr>
      <w:r w:rsidRPr="00D06A84">
        <w:rPr>
          <w:color w:val="000000"/>
        </w:rPr>
        <w:tab/>
        <w:t>– разработка и принятие Правил, регламентирующих вопросы обмена деловыми подарками и знаками делового гостеприимства.</w:t>
      </w:r>
    </w:p>
    <w:p w:rsidR="007706ED" w:rsidRPr="00D06A84" w:rsidRDefault="007706ED" w:rsidP="007706ED">
      <w:pPr>
        <w:pStyle w:val="a3"/>
        <w:spacing w:before="0" w:beforeAutospacing="0" w:after="0" w:afterAutospacing="0" w:line="0" w:lineRule="atLeast"/>
        <w:jc w:val="both"/>
      </w:pPr>
      <w:r w:rsidRPr="00D06A84">
        <w:rPr>
          <w:color w:val="000000"/>
        </w:rPr>
        <w:tab/>
        <w:t>Разработка и введение специальных антикоррупционных процедур:</w:t>
      </w:r>
    </w:p>
    <w:p w:rsidR="007706ED" w:rsidRPr="00D06A84" w:rsidRDefault="007706ED" w:rsidP="007706ED">
      <w:pPr>
        <w:pStyle w:val="a3"/>
        <w:spacing w:before="0" w:beforeAutospacing="0" w:after="0" w:afterAutospacing="0" w:line="0" w:lineRule="atLeast"/>
        <w:jc w:val="both"/>
      </w:pPr>
      <w:r w:rsidRPr="00D06A84">
        <w:rPr>
          <w:color w:val="000000"/>
        </w:rPr>
        <w:tab/>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7706ED" w:rsidRPr="00D06A84" w:rsidRDefault="007706ED" w:rsidP="007706ED">
      <w:pPr>
        <w:pStyle w:val="a3"/>
        <w:spacing w:before="0" w:beforeAutospacing="0" w:after="0" w:afterAutospacing="0" w:line="0" w:lineRule="atLeast"/>
        <w:jc w:val="both"/>
      </w:pPr>
      <w:r w:rsidRPr="00D06A84">
        <w:rPr>
          <w:color w:val="000000"/>
        </w:rPr>
        <w:tab/>
        <w:t xml:space="preserve">– введение процедуры информирования работодателя о коррупционных нарушениях других работников, контрагентов и </w:t>
      </w:r>
      <w:proofErr w:type="gramStart"/>
      <w:r w:rsidRPr="00D06A84">
        <w:rPr>
          <w:color w:val="000000"/>
        </w:rPr>
        <w:t>иных лиц</w:t>
      </w:r>
      <w:proofErr w:type="gramEnd"/>
      <w:r w:rsidRPr="00D06A84">
        <w:rPr>
          <w:color w:val="000000"/>
        </w:rPr>
        <w:t xml:space="preserve"> и порядка рассмотрения таких сообщений;</w:t>
      </w:r>
    </w:p>
    <w:p w:rsidR="007706ED" w:rsidRPr="00D06A84" w:rsidRDefault="007706ED" w:rsidP="007706ED">
      <w:pPr>
        <w:pStyle w:val="a3"/>
        <w:spacing w:before="0" w:beforeAutospacing="0" w:after="0" w:afterAutospacing="0" w:line="0" w:lineRule="atLeast"/>
        <w:jc w:val="both"/>
      </w:pPr>
      <w:r w:rsidRPr="00D06A84">
        <w:rPr>
          <w:color w:val="000000"/>
        </w:rPr>
        <w:tab/>
        <w:t>– введение процедуры информирования работодателя о возникновении конфликта интересов и порядка его урегулирования;</w:t>
      </w:r>
    </w:p>
    <w:p w:rsidR="007706ED" w:rsidRPr="00D06A84" w:rsidRDefault="007706ED" w:rsidP="007706ED">
      <w:pPr>
        <w:pStyle w:val="a3"/>
        <w:spacing w:before="0" w:beforeAutospacing="0" w:after="0" w:afterAutospacing="0" w:line="0" w:lineRule="atLeast"/>
        <w:jc w:val="both"/>
      </w:pPr>
      <w:r w:rsidRPr="00D06A84">
        <w:rPr>
          <w:color w:val="000000"/>
        </w:rPr>
        <w:tab/>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7706ED" w:rsidRPr="00D06A84" w:rsidRDefault="007706ED" w:rsidP="007706ED">
      <w:pPr>
        <w:pStyle w:val="a3"/>
        <w:spacing w:before="0" w:beforeAutospacing="0" w:after="0" w:afterAutospacing="0" w:line="0" w:lineRule="atLeast"/>
        <w:jc w:val="both"/>
      </w:pPr>
      <w:r w:rsidRPr="00D06A84">
        <w:rPr>
          <w:color w:val="000000"/>
        </w:rPr>
        <w:tab/>
        <w:t>Обучение и информирование работников:</w:t>
      </w:r>
    </w:p>
    <w:p w:rsidR="007706ED" w:rsidRPr="00D06A84" w:rsidRDefault="007706ED" w:rsidP="007706ED">
      <w:pPr>
        <w:pStyle w:val="a3"/>
        <w:spacing w:before="0" w:beforeAutospacing="0" w:after="0" w:afterAutospacing="0" w:line="0" w:lineRule="atLeast"/>
        <w:jc w:val="both"/>
      </w:pPr>
      <w:r w:rsidRPr="00D06A84">
        <w:rPr>
          <w:color w:val="000000"/>
        </w:rPr>
        <w:tab/>
        <w:t>– ознакомление работников под роспись с нормативными документами по вопросам предупреждения и противодействия коррупции;</w:t>
      </w:r>
    </w:p>
    <w:p w:rsidR="007706ED" w:rsidRPr="00D06A84" w:rsidRDefault="007706ED" w:rsidP="007706ED">
      <w:pPr>
        <w:pStyle w:val="a3"/>
        <w:spacing w:before="0" w:beforeAutospacing="0" w:after="0" w:afterAutospacing="0" w:line="0" w:lineRule="atLeast"/>
        <w:jc w:val="both"/>
      </w:pPr>
      <w:r w:rsidRPr="00D06A84">
        <w:rPr>
          <w:color w:val="000000"/>
        </w:rPr>
        <w:tab/>
        <w:t>– проведение обучающих мероприятий по вопросам профилактики коррупции;</w:t>
      </w:r>
    </w:p>
    <w:p w:rsidR="007706ED" w:rsidRPr="00D06A84" w:rsidRDefault="007706ED" w:rsidP="007706ED">
      <w:pPr>
        <w:pStyle w:val="a3"/>
        <w:spacing w:before="0" w:beforeAutospacing="0" w:after="0" w:afterAutospacing="0" w:line="0" w:lineRule="atLeast"/>
        <w:jc w:val="both"/>
      </w:pPr>
      <w:r w:rsidRPr="00D06A84">
        <w:rPr>
          <w:color w:val="000000"/>
        </w:rPr>
        <w:tab/>
        <w:t>– организация индивидуального консультирования работников по вопросам применения (соблюдения) антикоррупционных стандартов и процедур.</w:t>
      </w:r>
    </w:p>
    <w:p w:rsidR="007706ED" w:rsidRPr="00D06A84" w:rsidRDefault="007706ED" w:rsidP="007706ED">
      <w:pPr>
        <w:pStyle w:val="a3"/>
        <w:spacing w:before="0" w:beforeAutospacing="0" w:after="0" w:afterAutospacing="0" w:line="0" w:lineRule="atLeast"/>
        <w:jc w:val="both"/>
      </w:pPr>
      <w:r w:rsidRPr="00D06A84">
        <w:rPr>
          <w:color w:val="000000"/>
        </w:rPr>
        <w:tab/>
        <w:t>Обеспечение соответствия системы внутреннего контроля и аудита учреждения требованиям Антикоррупционной политики:</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осуществление регулярного контроля соблюдения внутренних антикоррупционных процедур;</w:t>
      </w:r>
    </w:p>
    <w:p w:rsidR="007706ED" w:rsidRPr="00D06A84" w:rsidRDefault="007706ED" w:rsidP="007706ED">
      <w:pPr>
        <w:pStyle w:val="a3"/>
        <w:spacing w:before="0" w:beforeAutospacing="0" w:after="0" w:afterAutospacing="0" w:line="0" w:lineRule="atLeast"/>
        <w:jc w:val="both"/>
      </w:pPr>
      <w:r w:rsidRPr="00D06A84">
        <w:rPr>
          <w:color w:val="000000"/>
        </w:rPr>
        <w:tab/>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7706ED" w:rsidRPr="00D06A84" w:rsidRDefault="007706ED" w:rsidP="007706ED">
      <w:pPr>
        <w:pStyle w:val="a3"/>
        <w:spacing w:before="0" w:beforeAutospacing="0" w:after="0" w:afterAutospacing="0" w:line="0" w:lineRule="atLeast"/>
        <w:jc w:val="both"/>
      </w:pPr>
      <w:r w:rsidRPr="00D06A84">
        <w:rPr>
          <w:color w:val="000000"/>
        </w:rPr>
        <w:tab/>
        <w:t>– периодическое повышение требований к проведению внешнего аудита;</w:t>
      </w:r>
    </w:p>
    <w:p w:rsidR="007706ED" w:rsidRPr="00D06A84" w:rsidRDefault="007706ED" w:rsidP="007706ED">
      <w:pPr>
        <w:pStyle w:val="a3"/>
        <w:spacing w:before="0" w:beforeAutospacing="0" w:after="0" w:afterAutospacing="0" w:line="0" w:lineRule="atLeast"/>
        <w:jc w:val="both"/>
      </w:pPr>
      <w:r w:rsidRPr="00D06A84">
        <w:rPr>
          <w:color w:val="000000"/>
        </w:rPr>
        <w:tab/>
        <w:t>– привлечение внешних независимых экспертов при принятии антикоррупционных мер.</w:t>
      </w:r>
    </w:p>
    <w:p w:rsidR="007706ED" w:rsidRPr="00D06A84" w:rsidRDefault="007706ED" w:rsidP="007706ED">
      <w:pPr>
        <w:pStyle w:val="a3"/>
        <w:spacing w:before="0" w:beforeAutospacing="0" w:after="0" w:afterAutospacing="0" w:line="0" w:lineRule="atLeast"/>
        <w:jc w:val="both"/>
      </w:pPr>
      <w:r w:rsidRPr="00D06A84">
        <w:rPr>
          <w:color w:val="000000"/>
        </w:rPr>
        <w:tab/>
        <w:t>Оценка результатов проводимой антикоррупционной работы и распространение отчетных материалов:</w:t>
      </w:r>
    </w:p>
    <w:p w:rsidR="007706ED" w:rsidRPr="00D06A84" w:rsidRDefault="007706ED" w:rsidP="007706ED">
      <w:pPr>
        <w:pStyle w:val="a3"/>
        <w:spacing w:before="0" w:beforeAutospacing="0" w:after="0" w:afterAutospacing="0" w:line="0" w:lineRule="atLeast"/>
        <w:jc w:val="both"/>
      </w:pPr>
      <w:r w:rsidRPr="00D06A84">
        <w:rPr>
          <w:color w:val="000000"/>
        </w:rPr>
        <w:tab/>
        <w:t>– проведение регулярной оценки результатов работы по противодействию коррупции;</w:t>
      </w:r>
    </w:p>
    <w:p w:rsidR="007706ED" w:rsidRPr="00D06A84" w:rsidRDefault="007706ED" w:rsidP="007706ED">
      <w:pPr>
        <w:pStyle w:val="a3"/>
        <w:spacing w:before="0" w:beforeAutospacing="0" w:after="0" w:afterAutospacing="0" w:line="0" w:lineRule="atLeast"/>
        <w:jc w:val="both"/>
      </w:pPr>
      <w:r w:rsidRPr="00D06A84">
        <w:rPr>
          <w:color w:val="000000"/>
        </w:rPr>
        <w:tab/>
        <w:t>– подготовка и распространение отчетных материалов о проводимой работе и достигнутых результатах в сфере противодействия коррупции.</w:t>
      </w:r>
    </w:p>
    <w:p w:rsidR="007706ED" w:rsidRPr="00AB74B8" w:rsidRDefault="007706ED" w:rsidP="007706ED">
      <w:pPr>
        <w:spacing w:line="0" w:lineRule="atLeast"/>
        <w:jc w:val="center"/>
        <w:rPr>
          <w:rFonts w:ascii="Times New Roman" w:hAnsi="Times New Roman"/>
          <w:b/>
          <w:color w:val="000000"/>
          <w:sz w:val="24"/>
          <w:szCs w:val="24"/>
        </w:rPr>
      </w:pPr>
    </w:p>
    <w:p w:rsidR="00E82F3E" w:rsidRDefault="00E82F3E" w:rsidP="007706ED">
      <w:pPr>
        <w:spacing w:after="0" w:line="0" w:lineRule="atLeast"/>
        <w:jc w:val="center"/>
        <w:rPr>
          <w:rFonts w:ascii="Times New Roman" w:hAnsi="Times New Roman"/>
          <w:b/>
          <w:color w:val="000000"/>
          <w:sz w:val="24"/>
          <w:szCs w:val="24"/>
        </w:rPr>
      </w:pPr>
    </w:p>
    <w:p w:rsidR="007706ED" w:rsidRPr="00AB74B8" w:rsidRDefault="007706ED" w:rsidP="007706ED">
      <w:pPr>
        <w:spacing w:after="0" w:line="0" w:lineRule="atLeast"/>
        <w:jc w:val="center"/>
        <w:rPr>
          <w:rFonts w:ascii="Times New Roman" w:hAnsi="Times New Roman"/>
          <w:b/>
          <w:sz w:val="24"/>
          <w:szCs w:val="24"/>
        </w:rPr>
      </w:pPr>
      <w:bookmarkStart w:id="5" w:name="_GoBack"/>
      <w:bookmarkEnd w:id="5"/>
      <w:r w:rsidRPr="00AB74B8">
        <w:rPr>
          <w:rFonts w:ascii="Times New Roman" w:hAnsi="Times New Roman"/>
          <w:b/>
          <w:color w:val="000000"/>
          <w:sz w:val="24"/>
          <w:szCs w:val="24"/>
        </w:rPr>
        <w:lastRenderedPageBreak/>
        <w:t>VI. Ответственность работников за несоблюдение </w:t>
      </w:r>
    </w:p>
    <w:p w:rsidR="007706ED" w:rsidRPr="00AB74B8" w:rsidRDefault="007706ED" w:rsidP="007706ED">
      <w:pPr>
        <w:spacing w:after="0" w:line="0" w:lineRule="atLeast"/>
        <w:jc w:val="center"/>
        <w:rPr>
          <w:rFonts w:ascii="Times New Roman" w:hAnsi="Times New Roman"/>
          <w:b/>
          <w:color w:val="000000"/>
          <w:sz w:val="24"/>
          <w:szCs w:val="24"/>
        </w:rPr>
      </w:pPr>
      <w:r w:rsidRPr="00AB74B8">
        <w:rPr>
          <w:rFonts w:ascii="Times New Roman" w:hAnsi="Times New Roman"/>
          <w:b/>
          <w:color w:val="000000"/>
          <w:sz w:val="24"/>
          <w:szCs w:val="24"/>
        </w:rPr>
        <w:t>требований антикоррупционной политики</w:t>
      </w:r>
    </w:p>
    <w:p w:rsidR="007706ED" w:rsidRPr="00D06A84" w:rsidRDefault="007706ED" w:rsidP="007706ED">
      <w:pPr>
        <w:spacing w:line="0" w:lineRule="atLeast"/>
        <w:jc w:val="center"/>
        <w:rPr>
          <w:rFonts w:ascii="Times New Roman" w:hAnsi="Times New Roman"/>
          <w:color w:val="000000"/>
          <w:sz w:val="24"/>
          <w:szCs w:val="24"/>
        </w:rPr>
      </w:pPr>
    </w:p>
    <w:p w:rsidR="007706ED" w:rsidRPr="00D06A84" w:rsidRDefault="007706ED" w:rsidP="007706ED">
      <w:pPr>
        <w:pStyle w:val="a3"/>
        <w:spacing w:before="0" w:beforeAutospacing="0" w:after="0" w:afterAutospacing="0" w:line="0" w:lineRule="atLeast"/>
        <w:jc w:val="both"/>
      </w:pPr>
      <w:r w:rsidRPr="00D06A84">
        <w:rPr>
          <w:color w:val="000000"/>
        </w:rPr>
        <w:tab/>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7706ED" w:rsidRPr="00D06A84" w:rsidRDefault="007706ED" w:rsidP="007706ED">
      <w:pPr>
        <w:pStyle w:val="a3"/>
        <w:spacing w:before="0" w:beforeAutospacing="0" w:after="0" w:afterAutospacing="0" w:line="0" w:lineRule="atLeast"/>
        <w:jc w:val="both"/>
      </w:pPr>
      <w:r w:rsidRPr="00D06A84">
        <w:rPr>
          <w:color w:val="000000"/>
        </w:rPr>
        <w:tab/>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7706ED" w:rsidRPr="00D06A84" w:rsidRDefault="007706ED" w:rsidP="007706ED">
      <w:pPr>
        <w:pStyle w:val="a3"/>
        <w:spacing w:before="0" w:beforeAutospacing="0" w:after="0" w:afterAutospacing="0" w:line="0" w:lineRule="atLeast"/>
        <w:jc w:val="both"/>
        <w:rPr>
          <w:color w:val="000000"/>
        </w:rPr>
      </w:pPr>
      <w:bookmarkStart w:id="6" w:name="_Toc214244703"/>
    </w:p>
    <w:p w:rsidR="007706ED" w:rsidRPr="00AB74B8" w:rsidRDefault="007706ED" w:rsidP="007706ED">
      <w:pPr>
        <w:pStyle w:val="a3"/>
        <w:spacing w:before="0" w:beforeAutospacing="0" w:after="0" w:afterAutospacing="0" w:line="0" w:lineRule="atLeast"/>
        <w:jc w:val="center"/>
        <w:rPr>
          <w:b/>
          <w:color w:val="000000"/>
        </w:rPr>
      </w:pPr>
      <w:r w:rsidRPr="00AB74B8">
        <w:rPr>
          <w:b/>
          <w:color w:val="000000"/>
        </w:rPr>
        <w:t>VII. Порядок пересмотра и внесения изменений в Политику</w:t>
      </w:r>
      <w:bookmarkEnd w:id="6"/>
    </w:p>
    <w:p w:rsidR="007706ED" w:rsidRPr="00D06A84" w:rsidRDefault="007706ED" w:rsidP="007706ED">
      <w:pPr>
        <w:pStyle w:val="a3"/>
        <w:spacing w:before="0" w:beforeAutospacing="0" w:after="0" w:afterAutospacing="0" w:line="0" w:lineRule="atLeast"/>
        <w:jc w:val="center"/>
      </w:pPr>
    </w:p>
    <w:p w:rsidR="007706ED" w:rsidRPr="00D06A84" w:rsidRDefault="007706ED" w:rsidP="007706ED">
      <w:pPr>
        <w:spacing w:line="0" w:lineRule="atLeast"/>
        <w:jc w:val="both"/>
        <w:rPr>
          <w:rFonts w:ascii="Times New Roman" w:hAnsi="Times New Roman"/>
          <w:sz w:val="24"/>
          <w:szCs w:val="24"/>
        </w:rPr>
      </w:pPr>
      <w:r w:rsidRPr="00D06A84">
        <w:rPr>
          <w:rFonts w:ascii="Times New Roman" w:hAnsi="Times New Roman"/>
          <w:color w:val="000000"/>
          <w:sz w:val="24"/>
          <w:szCs w:val="24"/>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7706ED" w:rsidRDefault="007706ED" w:rsidP="007706ED">
      <w:pPr>
        <w:spacing w:line="0" w:lineRule="atLeast"/>
        <w:rPr>
          <w:sz w:val="28"/>
          <w:szCs w:val="28"/>
        </w:rPr>
      </w:pPr>
    </w:p>
    <w:p w:rsidR="007706ED" w:rsidRDefault="007706ED" w:rsidP="007706ED">
      <w:pPr>
        <w:spacing w:line="0" w:lineRule="atLeast"/>
        <w:rPr>
          <w:sz w:val="28"/>
          <w:szCs w:val="28"/>
        </w:rPr>
      </w:pPr>
    </w:p>
    <w:p w:rsidR="007706ED" w:rsidRDefault="007706ED" w:rsidP="007706ED">
      <w:pPr>
        <w:jc w:val="both"/>
        <w:rPr>
          <w:rFonts w:ascii="Times New Roman" w:hAnsi="Times New Roman"/>
          <w:sz w:val="24"/>
          <w:szCs w:val="24"/>
        </w:rPr>
      </w:pPr>
    </w:p>
    <w:p w:rsidR="007706ED" w:rsidRDefault="007706ED" w:rsidP="007706ED">
      <w:pPr>
        <w:jc w:val="both"/>
        <w:rPr>
          <w:rFonts w:ascii="Times New Roman" w:hAnsi="Times New Roman"/>
          <w:sz w:val="24"/>
          <w:szCs w:val="24"/>
        </w:rPr>
      </w:pPr>
    </w:p>
    <w:p w:rsidR="00AA3456" w:rsidRDefault="00AA3456"/>
    <w:sectPr w:rsidR="00AA3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79"/>
    <w:rsid w:val="007706ED"/>
    <w:rsid w:val="00861C79"/>
    <w:rsid w:val="009B5191"/>
    <w:rsid w:val="00AA3456"/>
    <w:rsid w:val="00E8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9466-5F7D-4FF1-8A30-4FBEC7F2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E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06ED"/>
    <w:pPr>
      <w:spacing w:before="100" w:beforeAutospacing="1" w:after="100" w:afterAutospacing="1" w:line="240" w:lineRule="auto"/>
    </w:pPr>
    <w:rPr>
      <w:rFonts w:ascii="Times New Roman" w:hAnsi="Times New Roman"/>
      <w:sz w:val="24"/>
      <w:szCs w:val="24"/>
    </w:rPr>
  </w:style>
  <w:style w:type="character" w:customStyle="1" w:styleId="a4">
    <w:name w:val="Гипертекстовая ссылка"/>
    <w:basedOn w:val="a0"/>
    <w:uiPriority w:val="99"/>
    <w:rsid w:val="007706ED"/>
    <w:rPr>
      <w:color w:val="106BBE"/>
    </w:rPr>
  </w:style>
  <w:style w:type="paragraph" w:styleId="a5">
    <w:name w:val="Balloon Text"/>
    <w:basedOn w:val="a"/>
    <w:link w:val="a6"/>
    <w:uiPriority w:val="99"/>
    <w:semiHidden/>
    <w:unhideWhenUsed/>
    <w:rsid w:val="00E82F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2F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310688.3" TargetMode="External"/><Relationship Id="rId5" Type="http://schemas.openxmlformats.org/officeDocument/2006/relationships/hyperlink" Target="garantF1://70310688.52" TargetMode="External"/><Relationship Id="rId4" Type="http://schemas.openxmlformats.org/officeDocument/2006/relationships/hyperlink" Target="garantF1://7031068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2017-10-02T01:57:00Z</cp:lastPrinted>
  <dcterms:created xsi:type="dcterms:W3CDTF">2017-10-02T01:41:00Z</dcterms:created>
  <dcterms:modified xsi:type="dcterms:W3CDTF">2017-10-02T02:12:00Z</dcterms:modified>
</cp:coreProperties>
</file>