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C7E" w:rsidRPr="008D3C7E" w:rsidRDefault="008D3C7E" w:rsidP="008D3C7E">
      <w:pPr>
        <w:shd w:val="clear" w:color="auto" w:fill="FFFFFF"/>
        <w:spacing w:before="100" w:beforeAutospacing="1" w:after="0" w:line="240" w:lineRule="auto"/>
        <w:contextualSpacing/>
        <w:jc w:val="center"/>
        <w:outlineLvl w:val="0"/>
        <w:rPr>
          <w:rFonts w:ascii="Arial" w:eastAsia="Times New Roman" w:hAnsi="Arial" w:cs="Arial"/>
          <w:b/>
          <w:bCs/>
          <w:color w:val="000000"/>
          <w:kern w:val="36"/>
          <w:sz w:val="26"/>
          <w:szCs w:val="26"/>
          <w:lang w:eastAsia="ru-RU"/>
        </w:rPr>
      </w:pPr>
      <w:r w:rsidRPr="008D3C7E">
        <w:rPr>
          <w:rFonts w:ascii="Arial" w:eastAsia="Times New Roman" w:hAnsi="Arial" w:cs="Arial"/>
          <w:b/>
          <w:bCs/>
          <w:color w:val="000000"/>
          <w:kern w:val="36"/>
          <w:sz w:val="26"/>
          <w:szCs w:val="26"/>
          <w:lang w:eastAsia="ru-RU"/>
        </w:rPr>
        <w:t>О мерах по предупреждению причинения вреда здоровью детей, их физическому, интеллектуальному, психическому, духовному и нравственному развитию в Амурской области</w:t>
      </w:r>
    </w:p>
    <w:p w:rsidR="008D3C7E" w:rsidRPr="008D3C7E" w:rsidRDefault="008D3C7E" w:rsidP="008D3C7E">
      <w:pPr>
        <w:shd w:val="clear" w:color="auto" w:fill="FFFFFF"/>
        <w:spacing w:before="100" w:beforeAutospacing="1" w:after="0" w:line="240" w:lineRule="auto"/>
        <w:contextualSpacing/>
        <w:jc w:val="center"/>
        <w:outlineLvl w:val="1"/>
        <w:rPr>
          <w:rFonts w:ascii="Arial" w:eastAsia="Times New Roman" w:hAnsi="Arial" w:cs="Arial"/>
          <w:b/>
          <w:bCs/>
          <w:color w:val="333333"/>
          <w:sz w:val="23"/>
          <w:szCs w:val="23"/>
          <w:lang w:eastAsia="ru-RU"/>
        </w:rPr>
      </w:pPr>
      <w:r w:rsidRPr="008D3C7E">
        <w:rPr>
          <w:rFonts w:ascii="Arial" w:eastAsia="Times New Roman" w:hAnsi="Arial" w:cs="Arial"/>
          <w:b/>
          <w:bCs/>
          <w:color w:val="333333"/>
          <w:sz w:val="23"/>
          <w:szCs w:val="23"/>
          <w:lang w:eastAsia="ru-RU"/>
        </w:rPr>
        <w:t>Закон Амурской области от 11.03.2010 N 316-ОЗ</w:t>
      </w:r>
    </w:p>
    <w:p w:rsidR="008D3C7E" w:rsidRPr="008D3C7E" w:rsidRDefault="008D3C7E" w:rsidP="008D3C7E">
      <w:pPr>
        <w:shd w:val="clear" w:color="auto" w:fill="FFFFFF"/>
        <w:spacing w:after="0" w:line="240" w:lineRule="auto"/>
        <w:contextualSpacing/>
        <w:jc w:val="center"/>
        <w:rPr>
          <w:rFonts w:ascii="Arial" w:eastAsia="Times New Roman" w:hAnsi="Arial" w:cs="Arial"/>
          <w:b/>
          <w:bCs/>
          <w:color w:val="505050"/>
          <w:sz w:val="18"/>
          <w:szCs w:val="18"/>
          <w:lang w:eastAsia="ru-RU"/>
        </w:rPr>
      </w:pPr>
      <w:r w:rsidRPr="008D3C7E">
        <w:rPr>
          <w:rFonts w:ascii="Arial" w:eastAsia="Times New Roman" w:hAnsi="Arial" w:cs="Arial"/>
          <w:b/>
          <w:bCs/>
          <w:color w:val="505050"/>
          <w:sz w:val="18"/>
          <w:szCs w:val="18"/>
          <w:lang w:eastAsia="ru-RU"/>
        </w:rPr>
        <w:t>Те</w:t>
      </w:r>
      <w:proofErr w:type="gramStart"/>
      <w:r w:rsidRPr="008D3C7E">
        <w:rPr>
          <w:rFonts w:ascii="Arial" w:eastAsia="Times New Roman" w:hAnsi="Arial" w:cs="Arial"/>
          <w:b/>
          <w:bCs/>
          <w:color w:val="505050"/>
          <w:sz w:val="18"/>
          <w:szCs w:val="18"/>
          <w:lang w:eastAsia="ru-RU"/>
        </w:rPr>
        <w:t>кст пр</w:t>
      </w:r>
      <w:proofErr w:type="gramEnd"/>
      <w:r w:rsidRPr="008D3C7E">
        <w:rPr>
          <w:rFonts w:ascii="Arial" w:eastAsia="Times New Roman" w:hAnsi="Arial" w:cs="Arial"/>
          <w:b/>
          <w:bCs/>
          <w:color w:val="505050"/>
          <w:sz w:val="18"/>
          <w:szCs w:val="18"/>
          <w:lang w:eastAsia="ru-RU"/>
        </w:rPr>
        <w:t>авового акта по состоянию на август 2012 года</w:t>
      </w:r>
    </w:p>
    <w:p w:rsidR="008D3C7E" w:rsidRPr="008D3C7E" w:rsidRDefault="008D3C7E" w:rsidP="008D3C7E">
      <w:pPr>
        <w:shd w:val="clear" w:color="auto" w:fill="FFFFFF"/>
        <w:spacing w:before="100" w:beforeAutospacing="1" w:after="0" w:line="240" w:lineRule="auto"/>
        <w:contextualSpacing/>
        <w:jc w:val="both"/>
        <w:rPr>
          <w:rFonts w:ascii="Arial" w:eastAsia="Times New Roman" w:hAnsi="Arial" w:cs="Arial"/>
          <w:color w:val="000000"/>
          <w:sz w:val="18"/>
          <w:szCs w:val="18"/>
          <w:lang w:eastAsia="ru-RU"/>
        </w:rPr>
      </w:pPr>
      <w:r w:rsidRPr="008D3C7E">
        <w:rPr>
          <w:rFonts w:ascii="Arial" w:eastAsia="Times New Roman" w:hAnsi="Arial" w:cs="Arial"/>
          <w:color w:val="000000"/>
          <w:sz w:val="18"/>
          <w:szCs w:val="18"/>
          <w:lang w:eastAsia="ru-RU"/>
        </w:rPr>
        <w:t>11 марта 2010 года 316-ОЗ</w:t>
      </w:r>
      <w:r w:rsidRPr="008D3C7E">
        <w:rPr>
          <w:rFonts w:ascii="Arial" w:eastAsia="Times New Roman" w:hAnsi="Arial" w:cs="Arial"/>
          <w:color w:val="000000"/>
          <w:sz w:val="18"/>
          <w:lang w:eastAsia="ru-RU"/>
        </w:rPr>
        <w:t> </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proofErr w:type="gramStart"/>
      <w:r w:rsidRPr="008D3C7E">
        <w:rPr>
          <w:rFonts w:ascii="Times New Roman" w:eastAsia="Times New Roman" w:hAnsi="Times New Roman" w:cs="Times New Roman"/>
          <w:color w:val="000000"/>
          <w:sz w:val="24"/>
          <w:szCs w:val="24"/>
          <w:lang w:eastAsia="ru-RU"/>
        </w:rPr>
        <w:t>Принят</w:t>
      </w:r>
      <w:proofErr w:type="gramEnd"/>
      <w:r w:rsidRPr="008D3C7E">
        <w:rPr>
          <w:rFonts w:ascii="Times New Roman" w:eastAsia="Times New Roman" w:hAnsi="Times New Roman" w:cs="Times New Roman"/>
          <w:color w:val="000000"/>
          <w:sz w:val="24"/>
          <w:szCs w:val="24"/>
          <w:lang w:eastAsia="ru-RU"/>
        </w:rPr>
        <w:t> </w:t>
      </w:r>
      <w:r w:rsidRPr="008D3C7E">
        <w:rPr>
          <w:rFonts w:ascii="Times New Roman" w:eastAsia="Times New Roman" w:hAnsi="Times New Roman" w:cs="Times New Roman"/>
          <w:color w:val="000000"/>
          <w:sz w:val="24"/>
          <w:szCs w:val="24"/>
          <w:lang w:eastAsia="ru-RU"/>
        </w:rPr>
        <w:br/>
        <w:t>Законодательным Собранием </w:t>
      </w:r>
      <w:r w:rsidRPr="008D3C7E">
        <w:rPr>
          <w:rFonts w:ascii="Times New Roman" w:eastAsia="Times New Roman" w:hAnsi="Times New Roman" w:cs="Times New Roman"/>
          <w:color w:val="000000"/>
          <w:sz w:val="24"/>
          <w:szCs w:val="24"/>
          <w:lang w:eastAsia="ru-RU"/>
        </w:rPr>
        <w:br/>
        <w:t>Амурской области </w:t>
      </w:r>
      <w:r w:rsidRPr="008D3C7E">
        <w:rPr>
          <w:rFonts w:ascii="Times New Roman" w:eastAsia="Times New Roman" w:hAnsi="Times New Roman" w:cs="Times New Roman"/>
          <w:color w:val="000000"/>
          <w:sz w:val="24"/>
          <w:szCs w:val="24"/>
          <w:lang w:eastAsia="ru-RU"/>
        </w:rPr>
        <w:br/>
        <w:t>25 февраля 2010 года</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1. Предмет регулирования настоящего Закона</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Настоящий Закон устанавливает меры по предупреждению в Амурской области причинения вреда здоровью детей, их физическому, интеллектуальному, психическому, духовному и нравственному развитию, а также нормативы распространения печатной продукции, аудио- и видеопродукции, не рекомендуемой детям для пользования.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2. Правовая основа настоящего Закона</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Autospacing="1" w:after="0" w:line="240" w:lineRule="auto"/>
        <w:contextualSpacing/>
        <w:jc w:val="both"/>
        <w:rPr>
          <w:rFonts w:ascii="Arial" w:eastAsia="Times New Roman" w:hAnsi="Arial" w:cs="Arial"/>
          <w:color w:val="000000"/>
          <w:sz w:val="18"/>
          <w:szCs w:val="18"/>
          <w:lang w:eastAsia="ru-RU"/>
        </w:rPr>
      </w:pPr>
      <w:r w:rsidRPr="008D3C7E">
        <w:rPr>
          <w:rFonts w:ascii="Arial" w:eastAsia="Times New Roman" w:hAnsi="Arial" w:cs="Arial"/>
          <w:color w:val="000000"/>
          <w:sz w:val="18"/>
          <w:szCs w:val="18"/>
          <w:lang w:eastAsia="ru-RU"/>
        </w:rPr>
        <w:t>Правовой основной настоящего Закона являются</w:t>
      </w:r>
      <w:r w:rsidRPr="008D3C7E">
        <w:rPr>
          <w:rFonts w:ascii="Arial" w:eastAsia="Times New Roman" w:hAnsi="Arial" w:cs="Arial"/>
          <w:color w:val="000000"/>
          <w:sz w:val="18"/>
          <w:lang w:eastAsia="ru-RU"/>
        </w:rPr>
        <w:t> </w:t>
      </w:r>
      <w:hyperlink r:id="rId4" w:history="1">
        <w:r w:rsidRPr="008D3C7E">
          <w:rPr>
            <w:rFonts w:ascii="Arial" w:eastAsia="Times New Roman" w:hAnsi="Arial" w:cs="Arial"/>
            <w:color w:val="3688BA"/>
            <w:sz w:val="18"/>
            <w:u w:val="single"/>
            <w:lang w:eastAsia="ru-RU"/>
          </w:rPr>
          <w:t>Конституция</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Российской Федерации, Семейный</w:t>
      </w:r>
      <w:r w:rsidRPr="008D3C7E">
        <w:rPr>
          <w:rFonts w:ascii="Arial" w:eastAsia="Times New Roman" w:hAnsi="Arial" w:cs="Arial"/>
          <w:color w:val="000000"/>
          <w:sz w:val="18"/>
          <w:lang w:eastAsia="ru-RU"/>
        </w:rPr>
        <w:t> </w:t>
      </w:r>
      <w:hyperlink r:id="rId5" w:history="1">
        <w:r w:rsidRPr="008D3C7E">
          <w:rPr>
            <w:rFonts w:ascii="Arial" w:eastAsia="Times New Roman" w:hAnsi="Arial" w:cs="Arial"/>
            <w:color w:val="3688BA"/>
            <w:sz w:val="18"/>
            <w:u w:val="single"/>
            <w:lang w:eastAsia="ru-RU"/>
          </w:rPr>
          <w:t>кодекс</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Российской Федерации, Федеральный</w:t>
      </w:r>
      <w:r w:rsidRPr="008D3C7E">
        <w:rPr>
          <w:rFonts w:ascii="Arial" w:eastAsia="Times New Roman" w:hAnsi="Arial" w:cs="Arial"/>
          <w:color w:val="000000"/>
          <w:sz w:val="18"/>
          <w:lang w:eastAsia="ru-RU"/>
        </w:rPr>
        <w:t> </w:t>
      </w:r>
      <w:hyperlink r:id="rId6" w:history="1">
        <w:r w:rsidRPr="008D3C7E">
          <w:rPr>
            <w:rFonts w:ascii="Arial" w:eastAsia="Times New Roman" w:hAnsi="Arial" w:cs="Arial"/>
            <w:color w:val="3688BA"/>
            <w:sz w:val="18"/>
            <w:u w:val="single"/>
            <w:lang w:eastAsia="ru-RU"/>
          </w:rPr>
          <w:t>закон</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"Об основных гарантиях прав ребенка в Российской Федерации", Федеральный</w:t>
      </w:r>
      <w:r w:rsidRPr="008D3C7E">
        <w:rPr>
          <w:rFonts w:ascii="Arial" w:eastAsia="Times New Roman" w:hAnsi="Arial" w:cs="Arial"/>
          <w:color w:val="000000"/>
          <w:sz w:val="18"/>
          <w:lang w:eastAsia="ru-RU"/>
        </w:rPr>
        <w:t> </w:t>
      </w:r>
      <w:hyperlink r:id="rId7" w:history="1">
        <w:r w:rsidRPr="008D3C7E">
          <w:rPr>
            <w:rFonts w:ascii="Arial" w:eastAsia="Times New Roman" w:hAnsi="Arial" w:cs="Arial"/>
            <w:color w:val="3688BA"/>
            <w:sz w:val="18"/>
            <w:u w:val="single"/>
            <w:lang w:eastAsia="ru-RU"/>
          </w:rPr>
          <w:t>закон</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"Об основах системы профилактики безнадзорности и правонарушений несовершеннолетних", иные федеральные законы и нормативные правовые акты Российской Федерации,</w:t>
      </w:r>
      <w:r w:rsidRPr="008D3C7E">
        <w:rPr>
          <w:rFonts w:ascii="Arial" w:eastAsia="Times New Roman" w:hAnsi="Arial" w:cs="Arial"/>
          <w:color w:val="000000"/>
          <w:sz w:val="18"/>
          <w:lang w:eastAsia="ru-RU"/>
        </w:rPr>
        <w:t> </w:t>
      </w:r>
      <w:hyperlink r:id="rId8" w:history="1">
        <w:r w:rsidRPr="008D3C7E">
          <w:rPr>
            <w:rFonts w:ascii="Arial" w:eastAsia="Times New Roman" w:hAnsi="Arial" w:cs="Arial"/>
            <w:color w:val="3688BA"/>
            <w:sz w:val="18"/>
            <w:u w:val="single"/>
            <w:lang w:eastAsia="ru-RU"/>
          </w:rPr>
          <w:t>Устав</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(основной Закон) Амурской области, законы области.</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3. Цель и задачи настоящего Закона</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Целью настоящего Закона является предупреждение в области причинения вреда здоровью детей, их физическому, интеллектуальному, психическому, духовному и нравственному развитию.</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Задачами настоящего Закона являются: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определение мест, нахождение детей в которых может причинить вред их здоровью, физическому, интеллектуальному, психическому, духовному и нравственному развитию;</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установление нормативов распространения печатной продукции, аудио- и видеопродукции, не рекомендуемой детям для пользования.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4. Понятия, используемые в настоящем Законе</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lastRenderedPageBreak/>
        <w:t>Для целей настоящего Закона применяются следующие основные понятия: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дети - лица, не достигшие возраста 18 лет (совершеннолетия);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лица, осуществляющие мероприятия с участием детей, - лица, которые в силу предоставленных им полномочий осуществляют мероприятия по образованию, воспитанию, развитию, охране здоровья, социальной защите и социальному обслуживанию детей, по содействию их социальной адаптации, социальной реабилитации и подобные мероприятия;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3) лица, заменяющие родителей, - опекуны (попечители), усыновители;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4) места, где не допускается нахождение детей, в которых может быть причинен вред их здоровью, физическому, интеллектуальному, психическому, духовному и нравственному развитию:</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proofErr w:type="gramStart"/>
      <w:r w:rsidRPr="008D3C7E">
        <w:rPr>
          <w:rFonts w:ascii="Times New Roman" w:eastAsia="Times New Roman" w:hAnsi="Times New Roman" w:cs="Times New Roman"/>
          <w:color w:val="000000"/>
          <w:sz w:val="24"/>
          <w:szCs w:val="24"/>
          <w:lang w:eastAsia="ru-RU"/>
        </w:rPr>
        <w:t>а)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объекты, нахождение в которых может причинить вред здоровью детей, их физическому, интеллектуальному</w:t>
      </w:r>
      <w:proofErr w:type="gramEnd"/>
      <w:r w:rsidRPr="008D3C7E">
        <w:rPr>
          <w:rFonts w:ascii="Times New Roman" w:eastAsia="Times New Roman" w:hAnsi="Times New Roman" w:cs="Times New Roman"/>
          <w:color w:val="000000"/>
          <w:sz w:val="24"/>
          <w:szCs w:val="24"/>
          <w:lang w:eastAsia="ru-RU"/>
        </w:rPr>
        <w:t>, психическому, духовному и нравственному развитию;</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proofErr w:type="gramStart"/>
      <w:r w:rsidRPr="008D3C7E">
        <w:rPr>
          <w:rFonts w:ascii="Times New Roman" w:eastAsia="Times New Roman" w:hAnsi="Times New Roman" w:cs="Times New Roman"/>
          <w:color w:val="000000"/>
          <w:sz w:val="24"/>
          <w:szCs w:val="24"/>
          <w:lang w:eastAsia="ru-RU"/>
        </w:rPr>
        <w:t>б)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w:t>
      </w:r>
      <w:proofErr w:type="gramEnd"/>
      <w:r w:rsidRPr="008D3C7E">
        <w:rPr>
          <w:rFonts w:ascii="Times New Roman" w:eastAsia="Times New Roman" w:hAnsi="Times New Roman" w:cs="Times New Roman"/>
          <w:color w:val="000000"/>
          <w:sz w:val="24"/>
          <w:szCs w:val="24"/>
          <w:lang w:eastAsia="ru-RU"/>
        </w:rPr>
        <w:t xml:space="preserve"> продажа алкогольной продукции, пива и напитков, изготавливаемых на его основе, и иные общественные места,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5) ночное время - время с 23 до 6 часов местного времени в период с 1 мая по 30 сентября включительно и время с 22 до 6 часов местного времени в период с 1 октября </w:t>
      </w:r>
      <w:proofErr w:type="gramStart"/>
      <w:r w:rsidRPr="008D3C7E">
        <w:rPr>
          <w:rFonts w:ascii="Times New Roman" w:eastAsia="Times New Roman" w:hAnsi="Times New Roman" w:cs="Times New Roman"/>
          <w:color w:val="000000"/>
          <w:sz w:val="24"/>
          <w:szCs w:val="24"/>
          <w:lang w:eastAsia="ru-RU"/>
        </w:rPr>
        <w:t>по</w:t>
      </w:r>
      <w:proofErr w:type="gramEnd"/>
      <w:r w:rsidRPr="008D3C7E">
        <w:rPr>
          <w:rFonts w:ascii="Times New Roman" w:eastAsia="Times New Roman" w:hAnsi="Times New Roman" w:cs="Times New Roman"/>
          <w:color w:val="000000"/>
          <w:sz w:val="24"/>
          <w:szCs w:val="24"/>
          <w:lang w:eastAsia="ru-RU"/>
        </w:rPr>
        <w:t xml:space="preserve"> 30 апреля включительно;</w:t>
      </w:r>
    </w:p>
    <w:p w:rsidR="008D3C7E" w:rsidRPr="008D3C7E" w:rsidRDefault="008D3C7E" w:rsidP="008D3C7E">
      <w:pPr>
        <w:shd w:val="clear" w:color="auto" w:fill="FFFFFF"/>
        <w:spacing w:beforeAutospacing="1" w:after="0" w:line="240" w:lineRule="auto"/>
        <w:contextualSpacing/>
        <w:jc w:val="both"/>
        <w:rPr>
          <w:rFonts w:ascii="Arial" w:eastAsia="Times New Roman" w:hAnsi="Arial" w:cs="Arial"/>
          <w:color w:val="000000"/>
          <w:sz w:val="18"/>
          <w:szCs w:val="18"/>
          <w:lang w:eastAsia="ru-RU"/>
        </w:rPr>
      </w:pPr>
      <w:proofErr w:type="gramStart"/>
      <w:r w:rsidRPr="008D3C7E">
        <w:rPr>
          <w:rFonts w:ascii="Arial" w:eastAsia="Times New Roman" w:hAnsi="Arial" w:cs="Arial"/>
          <w:color w:val="000000"/>
          <w:sz w:val="18"/>
          <w:szCs w:val="18"/>
          <w:lang w:eastAsia="ru-RU"/>
        </w:rPr>
        <w:t>6) продукция, не рекомендуемая детям для пользования, - печатная продукция, аудио- и видеопродукция, пропагандирующая национальную, классовую, социальную нетерпимость, рекламирующая алкогольную продукцию и табачные изделия, пропагандирующая социальное, расовое, национальное и религиозное неравенство, насилие и жестокость, порнографию, наркоманию, токсикоманию, антиобщественное поведение, не рекомендуемая ребенку для пользования в соответствии с</w:t>
      </w:r>
      <w:r w:rsidRPr="008D3C7E">
        <w:rPr>
          <w:rFonts w:ascii="Arial" w:eastAsia="Times New Roman" w:hAnsi="Arial" w:cs="Arial"/>
          <w:color w:val="000000"/>
          <w:sz w:val="18"/>
          <w:lang w:eastAsia="ru-RU"/>
        </w:rPr>
        <w:t> </w:t>
      </w:r>
      <w:hyperlink r:id="rId9" w:history="1">
        <w:r w:rsidRPr="008D3C7E">
          <w:rPr>
            <w:rFonts w:ascii="Arial" w:eastAsia="Times New Roman" w:hAnsi="Arial" w:cs="Arial"/>
            <w:color w:val="3688BA"/>
            <w:sz w:val="18"/>
            <w:u w:val="single"/>
            <w:lang w:eastAsia="ru-RU"/>
          </w:rPr>
          <w:t>пунктом 1 статьи 14</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Федерального закона "Об основных гарантиях прав ребенка в Российской Федерации";</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7) печатная продукция - газеты, журналы, брошюры, альбомы, плакаты, буклеты, открытки, иные изделия полиграфического производства независимо от тиража и способа изготовления;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8) распространение продукции, не рекомендуемой детям для пользования, - передача продукции </w:t>
      </w:r>
      <w:proofErr w:type="gramStart"/>
      <w:r w:rsidRPr="008D3C7E">
        <w:rPr>
          <w:rFonts w:ascii="Times New Roman" w:eastAsia="Times New Roman" w:hAnsi="Times New Roman" w:cs="Times New Roman"/>
          <w:color w:val="000000"/>
          <w:sz w:val="24"/>
          <w:szCs w:val="24"/>
          <w:lang w:eastAsia="ru-RU"/>
        </w:rPr>
        <w:t>детям</w:t>
      </w:r>
      <w:proofErr w:type="gramEnd"/>
      <w:r w:rsidRPr="008D3C7E">
        <w:rPr>
          <w:rFonts w:ascii="Times New Roman" w:eastAsia="Times New Roman" w:hAnsi="Times New Roman" w:cs="Times New Roman"/>
          <w:color w:val="000000"/>
          <w:sz w:val="24"/>
          <w:szCs w:val="24"/>
          <w:lang w:eastAsia="ru-RU"/>
        </w:rPr>
        <w:t xml:space="preserve"> как на безвозмездной, так и на возмездной основе, а также размещение указанной продукции в местах, в которых она может быть доступна детям.</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5. Экспертные комиссии для оценки предложений об определении мест, в которых не допускается нахождение детей</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Для оценки предложений об определении (изменении, исключении) мест, в которых не допускается нахождение детей, создаются: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постоянно действующая экспертная комиссия при Правительстве области (далее - экспертная комиссия);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lastRenderedPageBreak/>
        <w:t>2) муниципальные экспертные комиссии.</w:t>
      </w:r>
    </w:p>
    <w:p w:rsidR="008D3C7E" w:rsidRPr="008D3C7E" w:rsidRDefault="008D3C7E" w:rsidP="008D3C7E">
      <w:pPr>
        <w:shd w:val="clear" w:color="auto" w:fill="FFFFFF"/>
        <w:spacing w:beforeAutospacing="1" w:after="0" w:line="240" w:lineRule="auto"/>
        <w:contextualSpacing/>
        <w:jc w:val="both"/>
        <w:rPr>
          <w:rFonts w:ascii="Arial" w:eastAsia="Times New Roman" w:hAnsi="Arial" w:cs="Arial"/>
          <w:color w:val="000000"/>
          <w:sz w:val="18"/>
          <w:szCs w:val="18"/>
          <w:lang w:eastAsia="ru-RU"/>
        </w:rPr>
      </w:pPr>
      <w:r w:rsidRPr="008D3C7E">
        <w:rPr>
          <w:rFonts w:ascii="Arial" w:eastAsia="Times New Roman" w:hAnsi="Arial" w:cs="Arial"/>
          <w:color w:val="000000"/>
          <w:sz w:val="18"/>
          <w:szCs w:val="18"/>
          <w:lang w:eastAsia="ru-RU"/>
        </w:rPr>
        <w:t>2.</w:t>
      </w:r>
      <w:r w:rsidRPr="008D3C7E">
        <w:rPr>
          <w:rFonts w:ascii="Arial" w:eastAsia="Times New Roman" w:hAnsi="Arial" w:cs="Arial"/>
          <w:color w:val="000000"/>
          <w:sz w:val="18"/>
          <w:lang w:eastAsia="ru-RU"/>
        </w:rPr>
        <w:t> </w:t>
      </w:r>
      <w:hyperlink r:id="rId10" w:history="1">
        <w:r w:rsidRPr="008D3C7E">
          <w:rPr>
            <w:rFonts w:ascii="Arial" w:eastAsia="Times New Roman" w:hAnsi="Arial" w:cs="Arial"/>
            <w:color w:val="3688BA"/>
            <w:sz w:val="18"/>
            <w:u w:val="single"/>
            <w:lang w:eastAsia="ru-RU"/>
          </w:rPr>
          <w:t>Порядок</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формирования, деятельности и персональный</w:t>
      </w:r>
      <w:r w:rsidRPr="008D3C7E">
        <w:rPr>
          <w:rFonts w:ascii="Arial" w:eastAsia="Times New Roman" w:hAnsi="Arial" w:cs="Arial"/>
          <w:color w:val="000000"/>
          <w:sz w:val="18"/>
          <w:lang w:eastAsia="ru-RU"/>
        </w:rPr>
        <w:t> </w:t>
      </w:r>
      <w:hyperlink r:id="rId11" w:history="1">
        <w:r w:rsidRPr="008D3C7E">
          <w:rPr>
            <w:rFonts w:ascii="Arial" w:eastAsia="Times New Roman" w:hAnsi="Arial" w:cs="Arial"/>
            <w:color w:val="3688BA"/>
            <w:sz w:val="18"/>
            <w:u w:val="single"/>
            <w:lang w:eastAsia="ru-RU"/>
          </w:rPr>
          <w:t>состав</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экспертной комиссии утверждаются постановлением Правительства области.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3. Порядок формирования, деятельности и персональный состав муниципальной экспертной комиссии утверждаются муниципальными правовыми актами.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4. Экспертная комиссия формируется в составе не менее 10 человек из представителей Законодательного Собрания Амурской области, исполнительных органов государственной власти области, представителей территориальных органов федеральных органов исполнительной власти, органов местного самоуправления, юридических лиц.</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5. </w:t>
      </w:r>
      <w:proofErr w:type="gramStart"/>
      <w:r w:rsidRPr="008D3C7E">
        <w:rPr>
          <w:rFonts w:ascii="Times New Roman" w:eastAsia="Times New Roman" w:hAnsi="Times New Roman" w:cs="Times New Roman"/>
          <w:color w:val="000000"/>
          <w:sz w:val="24"/>
          <w:szCs w:val="24"/>
          <w:lang w:eastAsia="ru-RU"/>
        </w:rPr>
        <w:t>Предложения об определении мест, в которых нахождение детей не допускается, направляются органами и учреждениями системы профилактики безнадзорности и правонарушений несовершеннолетних, органами государственной власти, органами местного самоуправления, общественными объединениями, организациями и гражданами в экспертную комиссию и муниципальные экспертные комиссии, которые оценивают предложения на соответствие требованиям по обеспечению физического, интеллектуального, психического, духовного и нравственного развития детей и по предупреждению причинения им вреда.</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6. Члены экспертных комиссий осуществляют полномочия безвозмездно.</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6. Меры по предупреждению в области причинения вреда здоровью детей, их физическому, интеллектуальному, психическому, духовному и нравственному развитию</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В целях предупреждения причинения вреда здоровью детей, их физическому, интеллектуальному, психическому, духовному и нравственному развитию:</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proofErr w:type="gramStart"/>
      <w:r w:rsidRPr="008D3C7E">
        <w:rPr>
          <w:rFonts w:ascii="Times New Roman" w:eastAsia="Times New Roman" w:hAnsi="Times New Roman" w:cs="Times New Roman"/>
          <w:color w:val="000000"/>
          <w:sz w:val="24"/>
          <w:szCs w:val="24"/>
          <w:lang w:eastAsia="ru-RU"/>
        </w:rPr>
        <w:t>1) органы государственной власти области, органы местного самоуправления в порядке, установленном федеральным законодательством и законодательством области, в соответствии с их компетенцией принимают меры по защите детей от информации, пропаганды и агитации, наносящих вред их здоровью, физическому, интеллектуальному, психическому, духовному и нравственному развитию, в том числе от информации, содержащей национальную, классовую, социальную нетерпимость, рекламу алкогольной продукции и табачных изделий, пропаганду социального</w:t>
      </w:r>
      <w:proofErr w:type="gramEnd"/>
      <w:r w:rsidRPr="008D3C7E">
        <w:rPr>
          <w:rFonts w:ascii="Times New Roman" w:eastAsia="Times New Roman" w:hAnsi="Times New Roman" w:cs="Times New Roman"/>
          <w:color w:val="000000"/>
          <w:sz w:val="24"/>
          <w:szCs w:val="24"/>
          <w:lang w:eastAsia="ru-RU"/>
        </w:rPr>
        <w:t>, расового, национального и религиозного неравенства, а также от распространения продукции, не рекомендуемой детям для пользования;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юридические лица или граждане, осуществляющие предпринимательскую деятельность без образования юридического лица, создают систему информирования: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а)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их здоровью, физическому, интеллектуальному, психическому, духовному и нравственному развитию;</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б) органов и учреждений системы профилактики безнадзорности и правонарушений несовершеннолетних о нахождении детей в местах, нахождение в которых может причинить вред их здоровью, физическому, интеллектуальному, психическому, духовному и нравственному развитию;</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proofErr w:type="gramStart"/>
      <w:r w:rsidRPr="008D3C7E">
        <w:rPr>
          <w:rFonts w:ascii="Times New Roman" w:eastAsia="Times New Roman" w:hAnsi="Times New Roman" w:cs="Times New Roman"/>
          <w:color w:val="000000"/>
          <w:sz w:val="24"/>
          <w:szCs w:val="24"/>
          <w:lang w:eastAsia="ru-RU"/>
        </w:rPr>
        <w:t>3) исполнительные органы государственной власти области в пределах их компетенции реализуют мероприятия, предусмотренные в заключенных в соответствии с законодательством области соглашениях с другими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lastRenderedPageBreak/>
        <w:t>4) не допускаются: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а) распространение продукции, не рекомендуемой детям для пользования, с нарушением нормативов, установленных статьей 12 настоящего Закона;</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б) нахождение детей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предназначенных </w:t>
      </w:r>
      <w:proofErr w:type="gramStart"/>
      <w:r w:rsidRPr="008D3C7E">
        <w:rPr>
          <w:rFonts w:ascii="Times New Roman" w:eastAsia="Times New Roman" w:hAnsi="Times New Roman" w:cs="Times New Roman"/>
          <w:color w:val="000000"/>
          <w:sz w:val="24"/>
          <w:szCs w:val="24"/>
          <w:lang w:eastAsia="ru-RU"/>
        </w:rPr>
        <w:t>для</w:t>
      </w:r>
      <w:proofErr w:type="gramEnd"/>
      <w:r w:rsidRPr="008D3C7E">
        <w:rPr>
          <w:rFonts w:ascii="Times New Roman" w:eastAsia="Times New Roman" w:hAnsi="Times New Roman" w:cs="Times New Roman"/>
          <w:color w:val="000000"/>
          <w:sz w:val="24"/>
          <w:szCs w:val="24"/>
          <w:lang w:eastAsia="ru-RU"/>
        </w:rPr>
        <w:t>:</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рекламы и (или) реализации товаров только сексуального характера;</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распространения печатной продукции, аудио- и видеопродукции, пропагандирующей только насилие и жестокость, порнографию, наркоманию, токсикоманию, антиобщественное поведение;</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деятельности в сфере развлечений (досуга), а именно для ночных клубов, дискотек, кинотеатров, зрелищных заведений, в которых организуются мероприятия сексуального характера (публичный показ в любой форме продукции сексуального характера и (или) сценические действия);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реализации только алкогольной продукции, пива и напитков, изготавливаемых на его основе (пивные рестораны, винные бары, пивные бары, рюмочные и другие аналогичные места);</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лотерейного бизнеса;</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в) нахождение детей в ночное время без сопровождения родителей (лиц, их заменяющих) или лиц, осуществляющих мероприятия с участием детей в общественных местах:</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услуг в сфере торговли и общественного питания,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w:t>
      </w:r>
      <w:proofErr w:type="gramStart"/>
      <w:r w:rsidRPr="008D3C7E">
        <w:rPr>
          <w:rFonts w:ascii="Times New Roman" w:eastAsia="Times New Roman" w:hAnsi="Times New Roman" w:cs="Times New Roman"/>
          <w:color w:val="000000"/>
          <w:sz w:val="24"/>
          <w:szCs w:val="24"/>
          <w:lang w:eastAsia="ru-RU"/>
        </w:rPr>
        <w:t>развлечений, досуга, в том числе в культурно-развлекательных учреждениях, концертных залах, кинотеатрах, ресторанах, кафе, ночных клубах, на дискотеках и открытых танцевальных площадках, в помещениях, предназначенных для обеспечения доступа к сети Интернет, услуг в сфере компьютерных игр и развлечений, в бильярдных, иных развлекательных и зрелищных заведениях, помещениях, которые используются в сфере развлечений и в которых не организуются мероприятия сексуального характера;</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в местах массового пребывания и отдыха граждан (на улицах, площадях, в парках, скверах, на стадионах, во дворах, на детских и спортивных площадках, пляжах, в лесопарковых зонах, на территориях вокзалов, аэропортов), а также в транспортных средствах общего пользования, на остановках общественного транспорта, на водоемах и прилегающих к ним территориях;</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в транспортных средствах юридических лиц и граждан, осуществляющих предпринимательскую деятельность без образования юридического лица, которые предназначены для прогулочных целей неопределенного круга лиц;</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на автомобильных и железных </w:t>
      </w:r>
      <w:proofErr w:type="gramStart"/>
      <w:r w:rsidRPr="008D3C7E">
        <w:rPr>
          <w:rFonts w:ascii="Times New Roman" w:eastAsia="Times New Roman" w:hAnsi="Times New Roman" w:cs="Times New Roman"/>
          <w:color w:val="000000"/>
          <w:sz w:val="24"/>
          <w:szCs w:val="24"/>
          <w:lang w:eastAsia="ru-RU"/>
        </w:rPr>
        <w:t>дорогах</w:t>
      </w:r>
      <w:proofErr w:type="gramEnd"/>
      <w:r w:rsidRPr="008D3C7E">
        <w:rPr>
          <w:rFonts w:ascii="Times New Roman" w:eastAsia="Times New Roman" w:hAnsi="Times New Roman" w:cs="Times New Roman"/>
          <w:color w:val="000000"/>
          <w:sz w:val="24"/>
          <w:szCs w:val="24"/>
          <w:lang w:eastAsia="ru-RU"/>
        </w:rPr>
        <w:t xml:space="preserve"> как в пределах населенного пункта, так и между населенными пунктами;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в местах общего пользования жилых домов и общежитий, в том числе на межквартирных лестничных площадках, в лифтах, коридорах, подвалах подъездов, на технических этажах, лестницах, чердаках, крышах;</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на территориях, прилегающих к жилым домам и образовательным учреждениям, в том числе на детских площадках, спортивных сооружениях;</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5) запрещается нанесение надписей и изображений, содержащих призывы к курению, потреблению алкогольной продукции, пива и напитков, изготавливаемых на его основе, на витринах, стенах зданий и сооружений, заборах, тротуарах, за исключением поверхностей, находящихся в местах, не доступных для посещения детей, не достигших 16 лет.</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lastRenderedPageBreak/>
        <w:t>2. Юридические лица или граждане, осуществляющие предпринимательскую деятельность без образования юридического лица, а также родители (лица, их заменяющие) и лица, осуществляющие мероприятия с участием детей, обязаны обеспечить недопущение детей в места, указанные в подпунктах "б", "в" пункта 4 части 1 настоящей статьи.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3. В целях реализации мер по предупреждению причинения вреда здоровью детей, их физическому, интеллектуальному, психическому, духовному и нравственному развитию, указанных в части 1 настоящей статьи, представители юридических лиц или граждан, осуществляющих предпринимательскую деятельность без образования юридического лица, вправе требовать у посетителей их объектов, территорий, помещений документы, удостоверяющие возраст:</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при распространении продукции, не рекомендуемой детям для пользования;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в случае нахождения детей на объектах, территориях, в помещениях, отнесенных к местам, указанным в пункте 4 части 1 настоящей статьи.</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7. Выявление детей в местах, в которых нахождение детей не допускается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Выявление детей в местах, в которых нахождение детей не допускается, осуществляют органы и учреждения системы профилактики безнадзорности и правонарушений несовершеннолетних в пределах своей компетенции.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2. </w:t>
      </w:r>
      <w:proofErr w:type="gramStart"/>
      <w:r w:rsidRPr="008D3C7E">
        <w:rPr>
          <w:rFonts w:ascii="Times New Roman" w:eastAsia="Times New Roman" w:hAnsi="Times New Roman" w:cs="Times New Roman"/>
          <w:color w:val="000000"/>
          <w:sz w:val="24"/>
          <w:szCs w:val="24"/>
          <w:lang w:eastAsia="ru-RU"/>
        </w:rPr>
        <w:t>Должностные лица органов и учреждений системы профилактики безнадзорности и правонарушений несовершеннолетних, выявившие ребенка в местах, в которых нахождение детей не допускается, незамедлительно в пределах своей компетенции принимают меры к выяснению личности и места жительства ребенка (пребывания, нахождения) и номеров телефонов его родителей (лиц, их заменяющих) или лиц, осуществляющих мероприятия с участием детей, а также обстоятельств совершения правонарушения, причин и условий</w:t>
      </w:r>
      <w:proofErr w:type="gramEnd"/>
      <w:r w:rsidRPr="008D3C7E">
        <w:rPr>
          <w:rFonts w:ascii="Times New Roman" w:eastAsia="Times New Roman" w:hAnsi="Times New Roman" w:cs="Times New Roman"/>
          <w:color w:val="000000"/>
          <w:sz w:val="24"/>
          <w:szCs w:val="24"/>
          <w:lang w:eastAsia="ru-RU"/>
        </w:rPr>
        <w:t xml:space="preserve">, </w:t>
      </w:r>
      <w:proofErr w:type="gramStart"/>
      <w:r w:rsidRPr="008D3C7E">
        <w:rPr>
          <w:rFonts w:ascii="Times New Roman" w:eastAsia="Times New Roman" w:hAnsi="Times New Roman" w:cs="Times New Roman"/>
          <w:color w:val="000000"/>
          <w:sz w:val="24"/>
          <w:szCs w:val="24"/>
          <w:lang w:eastAsia="ru-RU"/>
        </w:rPr>
        <w:t>повлекших</w:t>
      </w:r>
      <w:proofErr w:type="gramEnd"/>
      <w:r w:rsidRPr="008D3C7E">
        <w:rPr>
          <w:rFonts w:ascii="Times New Roman" w:eastAsia="Times New Roman" w:hAnsi="Times New Roman" w:cs="Times New Roman"/>
          <w:color w:val="000000"/>
          <w:sz w:val="24"/>
          <w:szCs w:val="24"/>
          <w:lang w:eastAsia="ru-RU"/>
        </w:rPr>
        <w:t xml:space="preserve"> утрату контроля за поведением ребенка.</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8. Порядок уведомления родителей (лиц, их заменяющих) или лиц, осуществляющих мероприятия с участием детей, и органов внутренних дел об обнаружении детей в местах, в которых нахождение детей не допускается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1. </w:t>
      </w:r>
      <w:proofErr w:type="gramStart"/>
      <w:r w:rsidRPr="008D3C7E">
        <w:rPr>
          <w:rFonts w:ascii="Times New Roman" w:eastAsia="Times New Roman" w:hAnsi="Times New Roman" w:cs="Times New Roman"/>
          <w:color w:val="000000"/>
          <w:sz w:val="24"/>
          <w:szCs w:val="24"/>
          <w:lang w:eastAsia="ru-RU"/>
        </w:rPr>
        <w:t>Установив данные о родителях (лицах, их заменяющих) ребенка или лицах, осуществляющих мероприятия с участием детей, должностные лица органов и учреждений системы профилактики безнадзорности и правонарушений несовершеннолетних в пределах своей компетенции незамедлительно с использованием всех способов связи уведомляют родителей (лиц, их заменяющих) или лиц, осуществляющих мероприятия с участием детей, о месте обнаружения ребенка и месте его нахождения.</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Должностные лица органов и учреждений системы профилактики безнадзорности и правонарушений несовершеннолетних при обнаружении ребенка в местах, в которых нахождение детей не допускается, в пределах своей компетенции: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незамедлительно, используя все способы связи, уведомляют об обнаружении ребенка органы внутренних дел, а также не позднее 24 часов с момента его обнаружения сообщают в вышеназванные органы сведения, указанные в части 1 настоящей статьи;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lastRenderedPageBreak/>
        <w:t>2) до прибытия на место обнаружения ребенка его родителей (лиц, их заменяющих), лиц, осуществлявших мероприятия с участием детей, и должностных лиц органов внутренних дел обеспечивают реализацию мер, направленных на недопущение причинения вреда здоровью ребенка, исходя из обстоятельств его обнаружения.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9. Порядок доставления ребенка обнаруженного в местах, в которых не допускается нахождение детей, его родителям (лицам, их заменяющим) или лицам, осуществляющим мероприятия с участием детей, либо в специализированное учреждение для несовершеннолетних, нуждающихся в социальной реабилитации, расположенное по месту обнаружения ребенка</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Должностные лица органов и учреждений системы профилактики безнадзорности и правонарушений несовершеннолетних при обнаружении ребенка в местах, в которых нахождение детей не допускается, передают его органам внутренних дел для последующего доставления родителям (лицам, их заменяющим) или лицам, осуществляющим мероприятия с участием детей, в порядке, установленном федеральным законодательством.</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В случае отсутствия у ребенка родителей (лиц, их заменяющих), лиц, осуществляющих мероприятия с участием детей, невозможности установления личности ребенка или в иных препятствующих незамедлительному доставлению ребенка указанным лицам обстоятельствах органы внутренних дел доставляют ребенка в специализированное учреждение для несовершеннолетних, нуждающихся в социальной реабилитации, находящееся по месту обнаружения ребенка.</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В специализированное учреждение для несовершеннолетних, нуждающихся в социальной реабилитации, не может быть принят ребенок, находящийся в состоянии алкогольного или наркотического опьянения, а также с явными признаками обострения психического заболевания.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3. В случае невозможности установления личности родителей (лиц, их заменяющих) или лиц, осуществляющих мероприятия с участием детей, органы внутренних дел принимают меры к их установлению в соответствии с нормативными правовыми актами Российской Федерации и при наличии оснований возбуждают дела об административном правонарушении.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4. О нахождении ребенка в специализированном учреждении администрация данного учреждения незамедлительно информирует его родителей (лиц, их заменяющих) или лиц, осуществляющих мероприятия с участием детей.</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5. Нахождение ребенка в специализированном учреждении определяется порядком, установленным федеральным законодательством.</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6. Доставляют ребенка его родителям (лицам, их заменяющим) или лицам, осуществляющим мероприятия с участием детей, органы внутренних дел, а в случае нахождения ребенка в специализированном учреждении - администрация данного учреждения.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7. </w:t>
      </w:r>
      <w:proofErr w:type="gramStart"/>
      <w:r w:rsidRPr="008D3C7E">
        <w:rPr>
          <w:rFonts w:ascii="Times New Roman" w:eastAsia="Times New Roman" w:hAnsi="Times New Roman" w:cs="Times New Roman"/>
          <w:color w:val="000000"/>
          <w:sz w:val="24"/>
          <w:szCs w:val="24"/>
          <w:lang w:eastAsia="ru-RU"/>
        </w:rPr>
        <w:t>Ребенок не подлежит передаче родителям (лицам, их заменяющим) или лицам, осуществляющим мероприятия с участием детей, если эти лица находятся в состоянии алкогольного, наркотического опьянения и (или) если в случае передачи ребенка он окажется в обстановке, которая может нанести вред его жизни и здоровью, а также при отсутствии согласия ребенка, достигшего 10-летнего возраста, на возврат к указанным лицам.</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8. В случае обнаружения ребенка в местах, указанных в подпункте "б" пункта 4 части 1 статьи 6 настоящего Закона, в сопровождении родителей (лиц, их заменяющих) или лиц, </w:t>
      </w:r>
      <w:r w:rsidRPr="008D3C7E">
        <w:rPr>
          <w:rFonts w:ascii="Times New Roman" w:eastAsia="Times New Roman" w:hAnsi="Times New Roman" w:cs="Times New Roman"/>
          <w:color w:val="000000"/>
          <w:sz w:val="24"/>
          <w:szCs w:val="24"/>
          <w:lang w:eastAsia="ru-RU"/>
        </w:rPr>
        <w:lastRenderedPageBreak/>
        <w:t>осуществляющих мероприятия с участием детей, сотрудники органов внутренних дел обязаны:</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proofErr w:type="gramStart"/>
      <w:r w:rsidRPr="008D3C7E">
        <w:rPr>
          <w:rFonts w:ascii="Times New Roman" w:eastAsia="Times New Roman" w:hAnsi="Times New Roman" w:cs="Times New Roman"/>
          <w:color w:val="000000"/>
          <w:sz w:val="24"/>
          <w:szCs w:val="24"/>
          <w:lang w:eastAsia="ru-RU"/>
        </w:rPr>
        <w:t>1) потребовать от родителей (лиц, их заменяющих) или лиц, осуществляющих мероприятия с участием детей, покинуть вместе с ребенком территорию;</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незамедлительно принять меры к выяснению личности и места жительства ребенка, личности и места жительства (пребывания, нахождения, работы) и номеров телефонов его родителей (лиц, их заменяющих) и лиц, осуществляющих мероприятия с участием детей;</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3) принять меры к возбуждению дела об административном правонарушении и (или) меры административного воздействия к родителям при наличии к тому оснований.</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9. В случае обнаружения ребенка в местах, указанных в подпункте "в" пункта 4 части 1 статьи 6 настоящего Закона, без сопровождения родителей (лиц, их заменяющих) или лиц, осуществляющих мероприятия с участием детей, сотрудники органов внутренних дел исполняют обязанности, предусмотренные частями 2 - 3 настоящей статьи.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10. </w:t>
      </w:r>
      <w:proofErr w:type="gramStart"/>
      <w:r w:rsidRPr="008D3C7E">
        <w:rPr>
          <w:rFonts w:ascii="Times New Roman" w:eastAsia="Times New Roman" w:hAnsi="Times New Roman" w:cs="Times New Roman"/>
          <w:color w:val="000000"/>
          <w:sz w:val="24"/>
          <w:szCs w:val="24"/>
          <w:lang w:eastAsia="ru-RU"/>
        </w:rPr>
        <w:t>В течение 7 дней с момента обнаружения ребенка в местах, в которых нахождение детей не допускается, орган внутренних дел обязан письменно уведомить орган опеки и попечительства и комиссию по делам несовершеннолетних и защите их прав по месту жительства (нахождения, работы) родителей (лиц, их заменяющих) ребенка и лиц, осуществляющих мероприятия с участием детей, о нарушении настоящего Закона указанными лицами.</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11. До доставления в специализированное учреждение для несовершеннолетних, нуждающихся в социальной реабилитации, ребенок не должен содержаться в подразделениях органов внутренних дел более 3 часов.</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О передаче ребенка родителям (лицам, их заменяющим) или лицам, осуществляющим мероприятия с участием детей, делается запись в книге учета лиц, доставленных в орган внутренних дел, с указанием времени передачи и лица, которому передан несовершеннолетний.</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12. Обязанности, предусмотренные настоящей статьей, исполняют сотрудники органов внутренних дел в пределах своей компетенции.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13. Органы и учреждения, общественные объединения и граждане могут уведомлять органы внутренних дел о нахождении ребенка в местах, в которых нахождение детей не допускается.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10. Информирование о мерах по предупреждению в области причинения вреда здоровью детей их физическому, интеллектуальному, психическому, духовному и нравственному развитию</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Информирование о мерах по предупреждению в области причинения вреда здоровью детей их физическому, интеллектуальному, психическому, духовному и нравственному развитию, действующих на территории и в помещениях объектов, обеспечивается юридическими лицами или гражданами, осуществляющими предпринимательскую деятельность без образования юридического лица, путем:</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размещения предупреждающих надписей и знаков;</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оповещения посетителей.</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2. </w:t>
      </w:r>
      <w:proofErr w:type="gramStart"/>
      <w:r w:rsidRPr="008D3C7E">
        <w:rPr>
          <w:rFonts w:ascii="Times New Roman" w:eastAsia="Times New Roman" w:hAnsi="Times New Roman" w:cs="Times New Roman"/>
          <w:color w:val="000000"/>
          <w:sz w:val="24"/>
          <w:szCs w:val="24"/>
          <w:lang w:eastAsia="ru-RU"/>
        </w:rPr>
        <w:t>Предупреждающие надписи и знаки размещаются с учетом возможности оповещения всех посетителей объектов о действующих на территории и в помещениях мерах по предупреждению причинения вреда здоровью детей их физическому, интеллектуальному, психическому, духовному и нравственному развитию при входе на территорию, в помещение объектов, на территориях и в помещениях объектов, отнесенных к местам, в которых нахождение детей не допускается.</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lastRenderedPageBreak/>
        <w:t>3. При наличии систем оповещения оповещение посетителей производится посредством соответствующих объявлений не менее 1 раза в час.</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11. Порядок определения органами местного самоуправления мест, в которых нахождение детей не допускается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Autospacing="1" w:after="0" w:line="240" w:lineRule="auto"/>
        <w:contextualSpacing/>
        <w:jc w:val="both"/>
        <w:rPr>
          <w:rFonts w:ascii="Arial" w:eastAsia="Times New Roman" w:hAnsi="Arial" w:cs="Arial"/>
          <w:color w:val="000000"/>
          <w:sz w:val="18"/>
          <w:szCs w:val="18"/>
          <w:lang w:eastAsia="ru-RU"/>
        </w:rPr>
      </w:pPr>
      <w:r w:rsidRPr="008D3C7E">
        <w:rPr>
          <w:rFonts w:ascii="Arial" w:eastAsia="Times New Roman" w:hAnsi="Arial" w:cs="Arial"/>
          <w:color w:val="000000"/>
          <w:sz w:val="18"/>
          <w:szCs w:val="18"/>
          <w:lang w:eastAsia="ru-RU"/>
        </w:rPr>
        <w:t>1. Дополнительно к местам, в которых нахождение детей не допускается, установленным настоящим Законом, органы местного самоуправления области могут определять на территории муниципального образования перечень мест, в которых нахождение детей не допускается, с соблюдением норм</w:t>
      </w:r>
      <w:r w:rsidRPr="008D3C7E">
        <w:rPr>
          <w:rFonts w:ascii="Arial" w:eastAsia="Times New Roman" w:hAnsi="Arial" w:cs="Arial"/>
          <w:color w:val="000000"/>
          <w:sz w:val="18"/>
          <w:lang w:eastAsia="ru-RU"/>
        </w:rPr>
        <w:t> </w:t>
      </w:r>
      <w:hyperlink r:id="rId12" w:history="1">
        <w:r w:rsidRPr="008D3C7E">
          <w:rPr>
            <w:rFonts w:ascii="Arial" w:eastAsia="Times New Roman" w:hAnsi="Arial" w:cs="Arial"/>
            <w:color w:val="3688BA"/>
            <w:sz w:val="18"/>
            <w:u w:val="single"/>
            <w:lang w:eastAsia="ru-RU"/>
          </w:rPr>
          <w:t>статьи 14.1</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Федерального закона "Об основных гарантиях прав ребенка в Российской Федерации".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Для определения перечня мест, в которых нахождение детей не допускается, орган местного самоуправления направляет в муниципальную экспертную комиссию предложения с обоснованием целесообразности определения данного перечня.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3. Муниципальная экспертная комиссия осуществляет оценку предложений органа местного самоуправления об определении перечня мест, в которых нахождение детей не допускается, и выносит решение об одобрении или неодобрении.</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4. На основании решения муниципальной экспертной комиссии об одобрении перечня мест, в которых нахождение детей не допускается, представительный орган муниципального образования принимает нормативный правовой акт и осуществляет его официальное опубликование.</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12. Нормативы распространения продукции, не рекомендуемой детям для пользования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В целях предупреждения причинения вреда здоровью детей, их физическому, интеллектуальному, психическому, духовному и нравственному развитию настоящим Законом устанавливается норматив распространения продукции, не рекомендуемой детям для пользования.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Распространение продукции, не рекомендуемой детям для пользования, на территории области осуществляется в соответствии с федеральным законодательством и нормативными правовыми актами области с учетом нормативов, установленных в настоящей статье.</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К нормативам распространения продукции, не рекомендуемой детям для пользования, относятся: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запрет на распространение продукции, не рекомендуемой детям для пользования;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2) ограничение мест распространения продукции, не рекомендуемой детям для пользования.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3. В соответствии с пунктом 2 части 2 настоящей статьи запрещается распространение продукции, не рекомендуемой детям для пользования:</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 в транспорте общего пользования, а также в транспортных средствах, предназначенных для перевозки детей;</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proofErr w:type="gramStart"/>
      <w:r w:rsidRPr="008D3C7E">
        <w:rPr>
          <w:rFonts w:ascii="Times New Roman" w:eastAsia="Times New Roman" w:hAnsi="Times New Roman" w:cs="Times New Roman"/>
          <w:color w:val="000000"/>
          <w:sz w:val="24"/>
          <w:szCs w:val="24"/>
          <w:lang w:eastAsia="ru-RU"/>
        </w:rPr>
        <w:t>2) в местах массового пребывания и отдыха граждан (на улицах, площадях, в парках, скверах, на стадионах, во дворах, на детских и спортивных площадках, пляжах, в лесопарковых зонах, на территориях вокзалов, аэропортов);</w:t>
      </w:r>
      <w:proofErr w:type="gramEnd"/>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3) на территориях и в помещениях организаций, осуществляющих содержание, воспитание, образование, охрану здоровья, отдых и оздоровление детей, а также на </w:t>
      </w:r>
      <w:r w:rsidRPr="008D3C7E">
        <w:rPr>
          <w:rFonts w:ascii="Times New Roman" w:eastAsia="Times New Roman" w:hAnsi="Times New Roman" w:cs="Times New Roman"/>
          <w:color w:val="000000"/>
          <w:sz w:val="24"/>
          <w:szCs w:val="24"/>
          <w:lang w:eastAsia="ru-RU"/>
        </w:rPr>
        <w:lastRenderedPageBreak/>
        <w:t>территориях и в помещениях объектов, предназначенных для продажи товаров, предоставления работ, оказания услуг детям или для организации их досуга;</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4) на молодежных, культурно-массовых, спортивно-оздоровительных, зрелищных и иных массовых мероприятиях с участием детей.</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 xml:space="preserve">4. </w:t>
      </w:r>
      <w:proofErr w:type="gramStart"/>
      <w:r w:rsidRPr="008D3C7E">
        <w:rPr>
          <w:rFonts w:ascii="Times New Roman" w:eastAsia="Times New Roman" w:hAnsi="Times New Roman" w:cs="Times New Roman"/>
          <w:color w:val="000000"/>
          <w:sz w:val="24"/>
          <w:szCs w:val="24"/>
          <w:lang w:eastAsia="ru-RU"/>
        </w:rPr>
        <w:t>Продукцию, не рекомендуемую детям для пользования, запрещается распространять на расстоянии менее 300 метров от зданий и границ земельных участков, на которых расположены детские, учебные, медицинские, спортивные, культурные, религиозные организации, а в случае отсутствия утвержденных границ земельных участков, на которых расположены указанные организации, - на расстоянии менее 500 метров от ближайшей точки периметра указанного объекта до входа в помещение, используемое для распространения</w:t>
      </w:r>
      <w:proofErr w:type="gramEnd"/>
      <w:r w:rsidRPr="008D3C7E">
        <w:rPr>
          <w:rFonts w:ascii="Times New Roman" w:eastAsia="Times New Roman" w:hAnsi="Times New Roman" w:cs="Times New Roman"/>
          <w:color w:val="000000"/>
          <w:sz w:val="24"/>
          <w:szCs w:val="24"/>
          <w:lang w:eastAsia="ru-RU"/>
        </w:rPr>
        <w:t xml:space="preserve"> продукции, не рекомендуемой детям для пользования.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13. Ответственность за нарушение настоящего Закона</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Autospacing="1" w:after="0" w:line="240" w:lineRule="auto"/>
        <w:contextualSpacing/>
        <w:jc w:val="both"/>
        <w:rPr>
          <w:rFonts w:ascii="Arial" w:eastAsia="Times New Roman" w:hAnsi="Arial" w:cs="Arial"/>
          <w:color w:val="000000"/>
          <w:sz w:val="18"/>
          <w:szCs w:val="18"/>
          <w:lang w:eastAsia="ru-RU"/>
        </w:rPr>
      </w:pPr>
      <w:r w:rsidRPr="008D3C7E">
        <w:rPr>
          <w:rFonts w:ascii="Arial" w:eastAsia="Times New Roman" w:hAnsi="Arial" w:cs="Arial"/>
          <w:color w:val="000000"/>
          <w:sz w:val="18"/>
          <w:szCs w:val="18"/>
          <w:lang w:eastAsia="ru-RU"/>
        </w:rPr>
        <w:t>За несоблюдение установленных настоящим Законом требований устанавливается административная ответственность в соответствии с</w:t>
      </w:r>
      <w:r w:rsidRPr="008D3C7E">
        <w:rPr>
          <w:rFonts w:ascii="Arial" w:eastAsia="Times New Roman" w:hAnsi="Arial" w:cs="Arial"/>
          <w:color w:val="000000"/>
          <w:sz w:val="18"/>
          <w:lang w:eastAsia="ru-RU"/>
        </w:rPr>
        <w:t> </w:t>
      </w:r>
      <w:hyperlink r:id="rId13" w:history="1">
        <w:r w:rsidRPr="008D3C7E">
          <w:rPr>
            <w:rFonts w:ascii="Arial" w:eastAsia="Times New Roman" w:hAnsi="Arial" w:cs="Arial"/>
            <w:color w:val="3688BA"/>
            <w:sz w:val="18"/>
            <w:u w:val="single"/>
            <w:lang w:eastAsia="ru-RU"/>
          </w:rPr>
          <w:t>Законом</w:t>
        </w:r>
      </w:hyperlink>
      <w:r w:rsidRPr="008D3C7E">
        <w:rPr>
          <w:rFonts w:ascii="Arial" w:eastAsia="Times New Roman" w:hAnsi="Arial" w:cs="Arial"/>
          <w:color w:val="000000"/>
          <w:sz w:val="18"/>
          <w:lang w:eastAsia="ru-RU"/>
        </w:rPr>
        <w:t> </w:t>
      </w:r>
      <w:r w:rsidRPr="008D3C7E">
        <w:rPr>
          <w:rFonts w:ascii="Arial" w:eastAsia="Times New Roman" w:hAnsi="Arial" w:cs="Arial"/>
          <w:color w:val="000000"/>
          <w:sz w:val="18"/>
          <w:szCs w:val="18"/>
          <w:lang w:eastAsia="ru-RU"/>
        </w:rPr>
        <w:t>Амурской области "Об административной ответственности в Амурской области".</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Статья 14. Вступление в силу настоящего Закона</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Настоящий Закон вступает в силу по истечении десяти дней после дня его первого официального опубликования.</w:t>
      </w:r>
    </w:p>
    <w:p w:rsidR="008D3C7E" w:rsidRPr="008D3C7E" w:rsidRDefault="008D3C7E" w:rsidP="008D3C7E">
      <w:pPr>
        <w:spacing w:after="0" w:line="240" w:lineRule="auto"/>
        <w:contextualSpacing/>
        <w:rPr>
          <w:rFonts w:ascii="Times New Roman" w:eastAsia="Times New Roman" w:hAnsi="Times New Roman" w:cs="Times New Roman"/>
          <w:sz w:val="24"/>
          <w:szCs w:val="24"/>
          <w:lang w:eastAsia="ru-RU"/>
        </w:rPr>
      </w:pPr>
      <w:r w:rsidRPr="008D3C7E">
        <w:rPr>
          <w:rFonts w:ascii="Arial" w:eastAsia="Times New Roman" w:hAnsi="Arial" w:cs="Arial"/>
          <w:color w:val="000000"/>
          <w:sz w:val="18"/>
          <w:szCs w:val="18"/>
          <w:lang w:eastAsia="ru-RU"/>
        </w:rPr>
        <w:br/>
      </w:r>
      <w:r w:rsidRPr="008D3C7E">
        <w:rPr>
          <w:rFonts w:ascii="Arial" w:eastAsia="Times New Roman" w:hAnsi="Arial" w:cs="Arial"/>
          <w:color w:val="000000"/>
          <w:sz w:val="18"/>
          <w:szCs w:val="18"/>
          <w:lang w:eastAsia="ru-RU"/>
        </w:rPr>
        <w:br/>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Губернатор </w:t>
      </w:r>
      <w:r w:rsidRPr="008D3C7E">
        <w:rPr>
          <w:rFonts w:ascii="Times New Roman" w:eastAsia="Times New Roman" w:hAnsi="Times New Roman" w:cs="Times New Roman"/>
          <w:color w:val="000000"/>
          <w:sz w:val="24"/>
          <w:szCs w:val="24"/>
          <w:lang w:eastAsia="ru-RU"/>
        </w:rPr>
        <w:br/>
        <w:t>Амурской области </w:t>
      </w:r>
      <w:r w:rsidRPr="008D3C7E">
        <w:rPr>
          <w:rFonts w:ascii="Times New Roman" w:eastAsia="Times New Roman" w:hAnsi="Times New Roman" w:cs="Times New Roman"/>
          <w:color w:val="000000"/>
          <w:sz w:val="24"/>
          <w:szCs w:val="24"/>
          <w:lang w:eastAsia="ru-RU"/>
        </w:rPr>
        <w:br/>
        <w:t>О.Н.КОЖЕМЯКО</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г. Благовещенск</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11 марта 2010 года</w:t>
      </w:r>
    </w:p>
    <w:p w:rsidR="008D3C7E" w:rsidRPr="008D3C7E" w:rsidRDefault="008D3C7E" w:rsidP="008D3C7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eastAsia="ru-RU"/>
        </w:rPr>
      </w:pPr>
      <w:r w:rsidRPr="008D3C7E">
        <w:rPr>
          <w:rFonts w:ascii="Times New Roman" w:eastAsia="Times New Roman" w:hAnsi="Times New Roman" w:cs="Times New Roman"/>
          <w:color w:val="000000"/>
          <w:sz w:val="24"/>
          <w:szCs w:val="24"/>
          <w:lang w:eastAsia="ru-RU"/>
        </w:rPr>
        <w:t>N 316-ОЗ</w:t>
      </w:r>
    </w:p>
    <w:p w:rsidR="0052775D" w:rsidRPr="008D3C7E" w:rsidRDefault="0052775D" w:rsidP="008D3C7E">
      <w:pPr>
        <w:spacing w:after="0" w:line="240" w:lineRule="auto"/>
        <w:contextualSpacing/>
        <w:rPr>
          <w:rFonts w:ascii="Times New Roman" w:hAnsi="Times New Roman" w:cs="Times New Roman"/>
          <w:sz w:val="24"/>
          <w:szCs w:val="24"/>
        </w:rPr>
      </w:pPr>
    </w:p>
    <w:sectPr w:rsidR="0052775D" w:rsidRPr="008D3C7E" w:rsidSect="00527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C7E"/>
    <w:rsid w:val="0052775D"/>
    <w:rsid w:val="008D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5D"/>
  </w:style>
  <w:style w:type="paragraph" w:styleId="1">
    <w:name w:val="heading 1"/>
    <w:basedOn w:val="a"/>
    <w:link w:val="10"/>
    <w:uiPriority w:val="9"/>
    <w:qFormat/>
    <w:rsid w:val="008D3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3C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3C7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3C7E"/>
    <w:rPr>
      <w:rFonts w:ascii="Times New Roman" w:eastAsia="Times New Roman" w:hAnsi="Times New Roman" w:cs="Times New Roman"/>
      <w:b/>
      <w:bCs/>
      <w:sz w:val="36"/>
      <w:szCs w:val="36"/>
      <w:lang w:eastAsia="ru-RU"/>
    </w:rPr>
  </w:style>
  <w:style w:type="paragraph" w:customStyle="1" w:styleId="dktexleft">
    <w:name w:val="dktexleft"/>
    <w:basedOn w:val="a"/>
    <w:rsid w:val="008D3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3C7E"/>
  </w:style>
  <w:style w:type="paragraph" w:customStyle="1" w:styleId="dktexright">
    <w:name w:val="dktexright"/>
    <w:basedOn w:val="a"/>
    <w:rsid w:val="008D3C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ktexjustify">
    <w:name w:val="dktexjustify"/>
    <w:basedOn w:val="a"/>
    <w:rsid w:val="008D3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3C7E"/>
    <w:rPr>
      <w:color w:val="0000FF"/>
      <w:u w:val="single"/>
    </w:rPr>
  </w:style>
</w:styles>
</file>

<file path=word/webSettings.xml><?xml version="1.0" encoding="utf-8"?>
<w:webSettings xmlns:r="http://schemas.openxmlformats.org/officeDocument/2006/relationships" xmlns:w="http://schemas.openxmlformats.org/wordprocessingml/2006/main">
  <w:divs>
    <w:div w:id="21141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law.info/amur/act1t/s988.htm" TargetMode="External"/><Relationship Id="rId13" Type="http://schemas.openxmlformats.org/officeDocument/2006/relationships/hyperlink" Target="http://7law.info/amur/act4n/w004.htm" TargetMode="External"/><Relationship Id="rId3" Type="http://schemas.openxmlformats.org/officeDocument/2006/relationships/webSettings" Target="webSettings.xml"/><Relationship Id="rId7" Type="http://schemas.openxmlformats.org/officeDocument/2006/relationships/hyperlink" Target="http://7law.info/zakonodatelstvo/legal8u/z012.htm" TargetMode="External"/><Relationship Id="rId12" Type="http://schemas.openxmlformats.org/officeDocument/2006/relationships/hyperlink" Target="http://7law.info/zakonodatelstvo/legal8u/z43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7law.info/zakonodatelstvo/legal8u/z433.htm" TargetMode="External"/><Relationship Id="rId11" Type="http://schemas.openxmlformats.org/officeDocument/2006/relationships/hyperlink" Target="http://7law.info/amur/act5o/d246.htm" TargetMode="External"/><Relationship Id="rId5" Type="http://schemas.openxmlformats.org/officeDocument/2006/relationships/hyperlink" Target="http://7law.info/zakonodatelstvo/legal8u/n335.htm" TargetMode="External"/><Relationship Id="rId15" Type="http://schemas.openxmlformats.org/officeDocument/2006/relationships/theme" Target="theme/theme1.xml"/><Relationship Id="rId10" Type="http://schemas.openxmlformats.org/officeDocument/2006/relationships/hyperlink" Target="http://7law.info/amur/act5o/d246.htm" TargetMode="External"/><Relationship Id="rId4" Type="http://schemas.openxmlformats.org/officeDocument/2006/relationships/hyperlink" Target="http://7law.info/zakonodatelstvo/act7r/w197.htm" TargetMode="External"/><Relationship Id="rId9" Type="http://schemas.openxmlformats.org/officeDocument/2006/relationships/hyperlink" Target="http://7law.info/zakonodatelstvo/legal8u/z433.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3931</Words>
  <Characters>22411</Characters>
  <Application>Microsoft Office Word</Application>
  <DocSecurity>0</DocSecurity>
  <Lines>186</Lines>
  <Paragraphs>52</Paragraphs>
  <ScaleCrop>false</ScaleCrop>
  <Company/>
  <LinksUpToDate>false</LinksUpToDate>
  <CharactersWithSpaces>26290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Пользователь_2</dc:creator>
  <cp:lastModifiedBy>Пользователь_2</cp:lastModifiedBy>
  <cp:revision>1</cp:revision>
  <dcterms:created xsi:type="dcterms:W3CDTF">2016-12-07T05:17:00Z</dcterms:created>
  <dcterms:modified xsi:type="dcterms:W3CDTF">2016-12-07T05:20:00Z</dcterms:modified>
</cp:coreProperties>
</file>